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1" w:rsidRDefault="00655199" w:rsidP="0065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199">
        <w:rPr>
          <w:rFonts w:ascii="Times New Roman" w:hAnsi="Times New Roman" w:cs="Times New Roman"/>
          <w:b/>
          <w:sz w:val="24"/>
          <w:szCs w:val="24"/>
        </w:rPr>
        <w:t>CONCESSIONE IN USO DI LOCALE DA ADIBIRE AD AMBULATORIO PER ASSISTENZA SANITARIA DI BASE IN REGIME DI CONVENZIONE SON IL SSR</w:t>
      </w:r>
    </w:p>
    <w:p w:rsidR="00655199" w:rsidRDefault="00655199" w:rsidP="0065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-SCRITTURA PRIVATA</w:t>
      </w:r>
      <w:r w:rsidR="00993FDE">
        <w:rPr>
          <w:rFonts w:ascii="Times New Roman" w:hAnsi="Times New Roman" w:cs="Times New Roman"/>
          <w:b/>
          <w:sz w:val="24"/>
          <w:szCs w:val="24"/>
        </w:rPr>
        <w:t xml:space="preserve"> IN MODALITÁ ELETTRONICA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655199" w:rsidRDefault="00655199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FD" w:rsidRDefault="00F13BFD" w:rsidP="00F13BFD">
      <w:pPr>
        <w:jc w:val="both"/>
        <w:rPr>
          <w:rFonts w:ascii="Times New Roman" w:hAnsi="Times New Roman" w:cs="Times New Roman"/>
          <w:sz w:val="24"/>
          <w:szCs w:val="24"/>
        </w:rPr>
      </w:pPr>
      <w:r w:rsidRPr="00F13BFD">
        <w:rPr>
          <w:rFonts w:ascii="Times New Roman" w:hAnsi="Times New Roman" w:cs="Times New Roman"/>
          <w:sz w:val="24"/>
          <w:szCs w:val="24"/>
        </w:rPr>
        <w:t>L’anno duemila… addì ……….. del mese di ……………. a Lignano Sabbiadoro, nella sede comunale</w:t>
      </w:r>
      <w:r w:rsidR="002820DE">
        <w:rPr>
          <w:rFonts w:ascii="Times New Roman" w:hAnsi="Times New Roman" w:cs="Times New Roman"/>
          <w:sz w:val="24"/>
          <w:szCs w:val="24"/>
        </w:rPr>
        <w:t>, tra i signori</w:t>
      </w:r>
    </w:p>
    <w:p w:rsidR="002820DE" w:rsidRDefault="002820DE" w:rsidP="002820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0DE">
        <w:rPr>
          <w:rFonts w:ascii="Times New Roman" w:hAnsi="Times New Roman" w:cs="Times New Roman"/>
          <w:sz w:val="24"/>
          <w:szCs w:val="24"/>
        </w:rPr>
        <w:t xml:space="preserve">LUSIN Paolo Giuseppe, nato a </w:t>
      </w:r>
      <w:r w:rsidR="00302FA3">
        <w:rPr>
          <w:rFonts w:ascii="Times New Roman" w:hAnsi="Times New Roman" w:cs="Times New Roman"/>
          <w:sz w:val="24"/>
          <w:szCs w:val="24"/>
        </w:rPr>
        <w:t>Palmanova</w:t>
      </w:r>
      <w:r w:rsidRPr="002820DE">
        <w:rPr>
          <w:rFonts w:ascii="Times New Roman" w:hAnsi="Times New Roman" w:cs="Times New Roman"/>
          <w:sz w:val="24"/>
          <w:szCs w:val="24"/>
        </w:rPr>
        <w:t xml:space="preserve"> il </w:t>
      </w:r>
      <w:r w:rsidR="00302FA3">
        <w:rPr>
          <w:rFonts w:ascii="Times New Roman" w:hAnsi="Times New Roman" w:cs="Times New Roman"/>
          <w:sz w:val="24"/>
          <w:szCs w:val="24"/>
        </w:rPr>
        <w:t>01.101963</w:t>
      </w:r>
      <w:r w:rsidRPr="002820DE">
        <w:rPr>
          <w:rFonts w:ascii="Times New Roman" w:hAnsi="Times New Roman" w:cs="Times New Roman"/>
          <w:sz w:val="24"/>
          <w:szCs w:val="24"/>
        </w:rPr>
        <w:t xml:space="preserve"> che interviene in questo atto esclusivamente in nome, per conto e nell’interesse del Comune di Lignano Sabbiadoro, codice fiscale </w:t>
      </w:r>
      <w:r w:rsidR="00302FA3" w:rsidRPr="00302FA3">
        <w:rPr>
          <w:rFonts w:ascii="Times New Roman" w:hAnsi="Times New Roman" w:cs="Times New Roman"/>
          <w:sz w:val="24"/>
          <w:szCs w:val="24"/>
        </w:rPr>
        <w:t>83000710307</w:t>
      </w:r>
      <w:r w:rsidR="00302FA3" w:rsidRPr="002820DE">
        <w:rPr>
          <w:rFonts w:ascii="Times New Roman" w:hAnsi="Times New Roman" w:cs="Times New Roman"/>
          <w:sz w:val="24"/>
          <w:szCs w:val="24"/>
        </w:rPr>
        <w:t xml:space="preserve"> </w:t>
      </w:r>
      <w:r w:rsidRPr="002820DE">
        <w:rPr>
          <w:rFonts w:ascii="Times New Roman" w:hAnsi="Times New Roman" w:cs="Times New Roman"/>
          <w:sz w:val="24"/>
          <w:szCs w:val="24"/>
        </w:rPr>
        <w:t xml:space="preserve">e partita IVA </w:t>
      </w:r>
      <w:r w:rsidR="00302FA3" w:rsidRPr="00302FA3">
        <w:rPr>
          <w:rFonts w:ascii="Times New Roman" w:hAnsi="Times New Roman" w:cs="Times New Roman"/>
          <w:sz w:val="24"/>
          <w:szCs w:val="24"/>
        </w:rPr>
        <w:t>00163880305</w:t>
      </w:r>
      <w:r w:rsidR="00302FA3">
        <w:rPr>
          <w:rFonts w:ascii="Times New Roman" w:hAnsi="Times New Roman" w:cs="Times New Roman"/>
          <w:sz w:val="24"/>
          <w:szCs w:val="24"/>
        </w:rPr>
        <w:t xml:space="preserve">, </w:t>
      </w:r>
      <w:r w:rsidRPr="002820DE">
        <w:rPr>
          <w:rFonts w:ascii="Times New Roman" w:hAnsi="Times New Roman" w:cs="Times New Roman"/>
          <w:sz w:val="24"/>
          <w:szCs w:val="24"/>
        </w:rPr>
        <w:t xml:space="preserve">che rappresenta nella sua qualità di </w:t>
      </w:r>
      <w:r w:rsidR="00302FA3">
        <w:rPr>
          <w:rFonts w:ascii="Times New Roman" w:hAnsi="Times New Roman" w:cs="Times New Roman"/>
          <w:sz w:val="24"/>
          <w:szCs w:val="24"/>
        </w:rPr>
        <w:t>Dirigente Area Tecnica</w:t>
      </w:r>
      <w:r w:rsidRPr="002820DE">
        <w:rPr>
          <w:rFonts w:ascii="Times New Roman" w:hAnsi="Times New Roman" w:cs="Times New Roman"/>
          <w:sz w:val="24"/>
          <w:szCs w:val="24"/>
        </w:rPr>
        <w:t xml:space="preserve">, giusto provvedimento del Sindaco </w:t>
      </w:r>
      <w:proofErr w:type="spellStart"/>
      <w:r w:rsidRPr="002820D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820DE">
        <w:rPr>
          <w:rFonts w:ascii="Times New Roman" w:hAnsi="Times New Roman" w:cs="Times New Roman"/>
          <w:sz w:val="24"/>
          <w:szCs w:val="24"/>
        </w:rPr>
        <w:t xml:space="preserve">. n. </w:t>
      </w:r>
      <w:r w:rsidR="0095586C">
        <w:rPr>
          <w:rFonts w:ascii="Times New Roman" w:hAnsi="Times New Roman" w:cs="Times New Roman"/>
          <w:sz w:val="24"/>
          <w:szCs w:val="24"/>
        </w:rPr>
        <w:t>32032</w:t>
      </w:r>
      <w:r w:rsidRPr="002820DE">
        <w:rPr>
          <w:rFonts w:ascii="Times New Roman" w:hAnsi="Times New Roman" w:cs="Times New Roman"/>
          <w:sz w:val="24"/>
          <w:szCs w:val="24"/>
        </w:rPr>
        <w:t xml:space="preserve"> del </w:t>
      </w:r>
      <w:r w:rsidR="0095586C">
        <w:rPr>
          <w:rFonts w:ascii="Times New Roman" w:hAnsi="Times New Roman" w:cs="Times New Roman"/>
          <w:sz w:val="24"/>
          <w:szCs w:val="24"/>
        </w:rPr>
        <w:t>29.08.2017;</w:t>
      </w:r>
    </w:p>
    <w:p w:rsidR="002820DE" w:rsidRPr="002820DE" w:rsidRDefault="002820DE" w:rsidP="002820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0DE">
        <w:rPr>
          <w:rFonts w:ascii="Times New Roman" w:hAnsi="Times New Roman" w:cs="Times New Roman"/>
          <w:sz w:val="24"/>
          <w:szCs w:val="24"/>
        </w:rPr>
        <w:t>____________, nato a _________ (__) il ______, C.F. ____________,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DE">
        <w:rPr>
          <w:rFonts w:ascii="Times New Roman" w:hAnsi="Times New Roman" w:cs="Times New Roman"/>
          <w:sz w:val="24"/>
          <w:szCs w:val="24"/>
        </w:rPr>
        <w:t xml:space="preserve">in via </w:t>
      </w:r>
      <w:r>
        <w:rPr>
          <w:rFonts w:ascii="Times New Roman" w:hAnsi="Times New Roman" w:cs="Times New Roman"/>
          <w:sz w:val="24"/>
          <w:szCs w:val="24"/>
        </w:rPr>
        <w:t>______ n. ____, _________ (___);</w:t>
      </w:r>
    </w:p>
    <w:p w:rsidR="00F13BFD" w:rsidRDefault="00655199" w:rsidP="00F13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che</w:t>
      </w:r>
    </w:p>
    <w:p w:rsidR="00F13BFD" w:rsidRDefault="00F13BFD" w:rsidP="00655199">
      <w:pPr>
        <w:jc w:val="both"/>
        <w:rPr>
          <w:rFonts w:ascii="Times New Roman" w:hAnsi="Times New Roman" w:cs="Times New Roman"/>
          <w:sz w:val="24"/>
          <w:szCs w:val="24"/>
        </w:rPr>
      </w:pPr>
      <w:r w:rsidRPr="00F13BFD">
        <w:rPr>
          <w:rFonts w:ascii="Times New Roman" w:hAnsi="Times New Roman" w:cs="Times New Roman"/>
          <w:sz w:val="24"/>
          <w:szCs w:val="24"/>
        </w:rPr>
        <w:t>il comune di Lignano Sabbiadoro è proprietario del</w:t>
      </w:r>
      <w:r w:rsidRPr="00F13BFD">
        <w:rPr>
          <w:rFonts w:ascii="Times New Roman" w:hAnsi="Times New Roman" w:cs="Times New Roman"/>
          <w:bCs/>
          <w:sz w:val="24"/>
          <w:szCs w:val="24"/>
        </w:rPr>
        <w:t xml:space="preserve">l’immobile sito in via </w:t>
      </w:r>
      <w:r>
        <w:rPr>
          <w:rFonts w:ascii="Times New Roman" w:hAnsi="Times New Roman" w:cs="Times New Roman"/>
          <w:bCs/>
          <w:sz w:val="24"/>
          <w:szCs w:val="24"/>
        </w:rPr>
        <w:t>Tarvisio n. 5</w:t>
      </w:r>
      <w:r w:rsidRPr="00F13BFD">
        <w:rPr>
          <w:rFonts w:ascii="Times New Roman" w:hAnsi="Times New Roman" w:cs="Times New Roman"/>
          <w:bCs/>
          <w:sz w:val="24"/>
          <w:szCs w:val="24"/>
        </w:rPr>
        <w:t xml:space="preserve">, Foglio </w:t>
      </w:r>
      <w:r w:rsidR="00142ACC">
        <w:rPr>
          <w:rFonts w:ascii="Times New Roman" w:hAnsi="Times New Roman" w:cs="Times New Roman"/>
          <w:bCs/>
          <w:sz w:val="24"/>
          <w:szCs w:val="24"/>
        </w:rPr>
        <w:t>42</w:t>
      </w:r>
      <w:r w:rsidRPr="00F13B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3BFD">
        <w:rPr>
          <w:rFonts w:ascii="Times New Roman" w:hAnsi="Times New Roman" w:cs="Times New Roman"/>
          <w:bCs/>
          <w:sz w:val="24"/>
          <w:szCs w:val="24"/>
        </w:rPr>
        <w:t>mapp</w:t>
      </w:r>
      <w:proofErr w:type="spellEnd"/>
      <w:r w:rsidRPr="00F13B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2ACC">
        <w:rPr>
          <w:rFonts w:ascii="Times New Roman" w:hAnsi="Times New Roman" w:cs="Times New Roman"/>
          <w:bCs/>
          <w:sz w:val="24"/>
          <w:szCs w:val="24"/>
        </w:rPr>
        <w:t>1205</w:t>
      </w:r>
      <w:r w:rsidRPr="00F13BFD">
        <w:rPr>
          <w:rFonts w:ascii="Times New Roman" w:hAnsi="Times New Roman" w:cs="Times New Roman"/>
          <w:bCs/>
          <w:sz w:val="24"/>
          <w:szCs w:val="24"/>
        </w:rPr>
        <w:t xml:space="preserve"> sub </w:t>
      </w:r>
      <w:r w:rsidR="00142ACC">
        <w:rPr>
          <w:rFonts w:ascii="Times New Roman" w:hAnsi="Times New Roman" w:cs="Times New Roman"/>
          <w:bCs/>
          <w:sz w:val="24"/>
          <w:szCs w:val="24"/>
        </w:rPr>
        <w:t>6</w:t>
      </w:r>
      <w:r w:rsidR="000E6616">
        <w:rPr>
          <w:rFonts w:ascii="Times New Roman" w:hAnsi="Times New Roman" w:cs="Times New Roman"/>
          <w:bCs/>
          <w:sz w:val="24"/>
          <w:szCs w:val="24"/>
        </w:rPr>
        <w:t>;</w:t>
      </w:r>
    </w:p>
    <w:p w:rsidR="00655199" w:rsidRDefault="00655199" w:rsidP="00655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delibera di giunta</w:t>
      </w:r>
      <w:r w:rsidR="00302FA3">
        <w:rPr>
          <w:rFonts w:ascii="Times New Roman" w:hAnsi="Times New Roman" w:cs="Times New Roman"/>
          <w:sz w:val="24"/>
          <w:szCs w:val="24"/>
        </w:rPr>
        <w:t xml:space="preserve"> </w:t>
      </w:r>
      <w:r w:rsidR="000A7528">
        <w:rPr>
          <w:rFonts w:ascii="Times New Roman" w:hAnsi="Times New Roman" w:cs="Times New Roman"/>
          <w:sz w:val="24"/>
          <w:szCs w:val="24"/>
        </w:rPr>
        <w:t xml:space="preserve">n. 135 del 18.06.2021 </w:t>
      </w:r>
      <w:r w:rsidR="000E6616">
        <w:rPr>
          <w:rFonts w:ascii="Times New Roman" w:hAnsi="Times New Roman" w:cs="Times New Roman"/>
          <w:sz w:val="24"/>
          <w:szCs w:val="24"/>
        </w:rPr>
        <w:t>venivano determinati gli atti d’indirizzo per la concessione in uso di locale presso il pronto soccorso per l’assistenza medica di base;</w:t>
      </w:r>
    </w:p>
    <w:p w:rsidR="00F13BFD" w:rsidRPr="00F13BFD" w:rsidRDefault="00655199" w:rsidP="00F13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determina</w:t>
      </w:r>
      <w:r w:rsidR="00F13BFD" w:rsidRPr="00F13B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58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452 del 21.06.2021 </w:t>
      </w:r>
      <w:r w:rsidR="00F13BFD">
        <w:rPr>
          <w:rFonts w:ascii="Times New Roman" w:hAnsi="Times New Roman" w:cs="Times New Roman"/>
          <w:sz w:val="24"/>
          <w:szCs w:val="24"/>
        </w:rPr>
        <w:t>s</w:t>
      </w:r>
      <w:r w:rsidR="00F13BFD" w:rsidRPr="00F13BFD">
        <w:rPr>
          <w:rFonts w:ascii="Times New Roman" w:hAnsi="Times New Roman" w:cs="Times New Roman"/>
          <w:sz w:val="24"/>
          <w:szCs w:val="24"/>
        </w:rPr>
        <w:t xml:space="preserve">i procedeva all’indizione di una procedura </w:t>
      </w:r>
      <w:r w:rsidR="00F13BFD">
        <w:rPr>
          <w:rFonts w:ascii="Times New Roman" w:hAnsi="Times New Roman" w:cs="Times New Roman"/>
          <w:sz w:val="24"/>
          <w:szCs w:val="24"/>
        </w:rPr>
        <w:t xml:space="preserve">ad evidenza pubblica </w:t>
      </w:r>
      <w:r w:rsidR="00F13BFD" w:rsidRPr="00F13BFD">
        <w:rPr>
          <w:rFonts w:ascii="Times New Roman" w:hAnsi="Times New Roman" w:cs="Times New Roman"/>
          <w:sz w:val="24"/>
          <w:szCs w:val="24"/>
        </w:rPr>
        <w:t>per la concessione in uso di locale da adibire ad ambulatorio per assistenza sanitaria di base in regime di convenzione son il SSR e contestualmente si approvava la documentazione di gara;</w:t>
      </w:r>
    </w:p>
    <w:p w:rsidR="00F13BFD" w:rsidRPr="00F13BFD" w:rsidRDefault="00F13BFD" w:rsidP="00F13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BFD">
        <w:rPr>
          <w:rFonts w:ascii="Times New Roman" w:hAnsi="Times New Roman" w:cs="Times New Roman"/>
          <w:sz w:val="24"/>
          <w:szCs w:val="24"/>
        </w:rPr>
        <w:t xml:space="preserve">con determinazione n. …………… del …………., è stato dichiarato aggiudicatario ……………………………… </w:t>
      </w:r>
    </w:p>
    <w:p w:rsidR="00F13BFD" w:rsidRDefault="00F13BFD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FD" w:rsidRPr="00F13BFD" w:rsidRDefault="00F13BFD" w:rsidP="00F13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FD">
        <w:rPr>
          <w:rFonts w:ascii="Times New Roman" w:hAnsi="Times New Roman" w:cs="Times New Roman"/>
          <w:b/>
          <w:sz w:val="24"/>
          <w:szCs w:val="24"/>
        </w:rPr>
        <w:t>TUTTO CIO’ PREMESSO, SI CONVIENE E SI STIPULA QUANTO SEGUE:</w:t>
      </w:r>
    </w:p>
    <w:p w:rsidR="00993FDE" w:rsidRDefault="00993FDE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748" w:rsidRPr="00080748" w:rsidRDefault="00F13BFD" w:rsidP="00080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748">
        <w:rPr>
          <w:rFonts w:ascii="Times New Roman" w:hAnsi="Times New Roman" w:cs="Times New Roman"/>
          <w:b/>
          <w:sz w:val="24"/>
          <w:szCs w:val="24"/>
        </w:rPr>
        <w:t>ART. 1 OGGETTO</w:t>
      </w:r>
    </w:p>
    <w:p w:rsidR="00080748" w:rsidRPr="00B31C6F" w:rsidRDefault="00080748" w:rsidP="00655199">
      <w:pPr>
        <w:jc w:val="both"/>
        <w:rPr>
          <w:rFonts w:ascii="Times New Roman" w:hAnsi="Times New Roman" w:cs="Times New Roman"/>
          <w:sz w:val="24"/>
          <w:szCs w:val="24"/>
        </w:rPr>
      </w:pPr>
      <w:r w:rsidRPr="00B31C6F">
        <w:rPr>
          <w:rFonts w:ascii="Times New Roman" w:hAnsi="Times New Roman" w:cs="Times New Roman"/>
          <w:sz w:val="24"/>
          <w:szCs w:val="24"/>
        </w:rPr>
        <w:t xml:space="preserve">Il Comune di Lignano Sabbiadoro, come sopra rappresentato, affida in concessone d’uso a ____________________________________, che accetta, il locale destinato ad ambulatorio situato in via Tarvisio al pianoterra del civico nr. 5 (come da planimetria allegata). </w:t>
      </w:r>
    </w:p>
    <w:p w:rsidR="00080748" w:rsidRPr="00B31C6F" w:rsidRDefault="00080748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FD" w:rsidRDefault="0081585A" w:rsidP="00815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A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r w:rsidR="00F13BFD" w:rsidRPr="0081585A">
        <w:rPr>
          <w:rFonts w:ascii="Times New Roman" w:hAnsi="Times New Roman" w:cs="Times New Roman"/>
          <w:b/>
          <w:sz w:val="24"/>
          <w:szCs w:val="24"/>
        </w:rPr>
        <w:t>DURATA</w:t>
      </w:r>
      <w:r w:rsidR="004B7019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310005">
        <w:rPr>
          <w:rFonts w:ascii="Times New Roman" w:hAnsi="Times New Roman" w:cs="Times New Roman"/>
          <w:b/>
          <w:sz w:val="24"/>
          <w:szCs w:val="24"/>
        </w:rPr>
        <w:t>RINNOVO</w:t>
      </w:r>
    </w:p>
    <w:p w:rsidR="0081585A" w:rsidRPr="0081585A" w:rsidRDefault="0081585A" w:rsidP="0081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1585A">
        <w:rPr>
          <w:rFonts w:ascii="Times New Roman" w:hAnsi="Times New Roman" w:cs="Times New Roman"/>
          <w:sz w:val="24"/>
          <w:szCs w:val="24"/>
        </w:rPr>
        <w:lastRenderedPageBreak/>
        <w:t xml:space="preserve">Il contratto avrà durata di </w:t>
      </w:r>
      <w:r w:rsidRPr="0081585A">
        <w:rPr>
          <w:rFonts w:ascii="Times New Roman" w:hAnsi="Times New Roman" w:cs="Times New Roman"/>
          <w:bCs/>
          <w:sz w:val="24"/>
          <w:szCs w:val="24"/>
        </w:rPr>
        <w:t>anni due, eventualmente rinnovabili su autorizzazione della Giunta previa rivalutazione della situazione complessiva dell'offerta sanitaria di medicina generale a favore dei residenti,</w:t>
      </w:r>
      <w:r w:rsidRPr="00815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85A">
        <w:rPr>
          <w:rFonts w:ascii="Times New Roman" w:hAnsi="Times New Roman" w:cs="Times New Roman"/>
          <w:bCs/>
          <w:sz w:val="24"/>
          <w:szCs w:val="24"/>
        </w:rPr>
        <w:t>a</w:t>
      </w:r>
      <w:r w:rsidRPr="0081585A">
        <w:rPr>
          <w:rFonts w:ascii="Times New Roman" w:hAnsi="Times New Roman" w:cs="Times New Roman"/>
          <w:sz w:val="24"/>
          <w:szCs w:val="24"/>
        </w:rPr>
        <w:t xml:space="preserve"> decorrere dalla stipula del contratto.</w:t>
      </w:r>
    </w:p>
    <w:p w:rsidR="0081585A" w:rsidRPr="0081585A" w:rsidRDefault="0081585A" w:rsidP="0081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1585A">
        <w:rPr>
          <w:rFonts w:ascii="Times New Roman" w:hAnsi="Times New Roman" w:cs="Times New Roman"/>
          <w:sz w:val="24"/>
          <w:szCs w:val="24"/>
        </w:rPr>
        <w:t>Decorso tale termine la concessione scadrà di diritto, senza necessità di disdetta.</w:t>
      </w:r>
    </w:p>
    <w:p w:rsidR="0081585A" w:rsidRPr="0081585A" w:rsidRDefault="0081585A" w:rsidP="008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FD" w:rsidRPr="0081585A" w:rsidRDefault="0081585A" w:rsidP="00815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A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="00F13BFD" w:rsidRPr="0081585A">
        <w:rPr>
          <w:rFonts w:ascii="Times New Roman" w:hAnsi="Times New Roman" w:cs="Times New Roman"/>
          <w:b/>
          <w:sz w:val="24"/>
          <w:szCs w:val="24"/>
        </w:rPr>
        <w:t>CANONE</w:t>
      </w:r>
    </w:p>
    <w:p w:rsidR="00E65006" w:rsidRDefault="004B7019" w:rsidP="008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canone di concessione</w:t>
      </w:r>
      <w:r w:rsidR="0081585A" w:rsidRPr="0081585A">
        <w:rPr>
          <w:rFonts w:ascii="Times New Roman" w:hAnsi="Times New Roman" w:cs="Times New Roman"/>
          <w:sz w:val="24"/>
          <w:szCs w:val="24"/>
        </w:rPr>
        <w:t xml:space="preserve"> viene dalle parti stabilito in euro </w:t>
      </w:r>
      <w:r w:rsidR="0081585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1585A" w:rsidRPr="0081585A">
        <w:rPr>
          <w:rFonts w:ascii="Times New Roman" w:hAnsi="Times New Roman" w:cs="Times New Roman"/>
          <w:sz w:val="24"/>
          <w:szCs w:val="24"/>
        </w:rPr>
        <w:t>(</w:t>
      </w:r>
      <w:r w:rsidR="0081585A">
        <w:rPr>
          <w:rFonts w:ascii="Times New Roman" w:hAnsi="Times New Roman" w:cs="Times New Roman"/>
          <w:sz w:val="24"/>
          <w:szCs w:val="24"/>
        </w:rPr>
        <w:t>________________________</w:t>
      </w:r>
      <w:r w:rsidR="0081585A" w:rsidRPr="0081585A">
        <w:rPr>
          <w:rFonts w:ascii="Times New Roman" w:hAnsi="Times New Roman" w:cs="Times New Roman"/>
          <w:sz w:val="24"/>
          <w:szCs w:val="24"/>
        </w:rPr>
        <w:t xml:space="preserve">/00) annui, ovvero € </w:t>
      </w:r>
      <w:r w:rsidR="0081585A">
        <w:rPr>
          <w:rFonts w:ascii="Times New Roman" w:hAnsi="Times New Roman" w:cs="Times New Roman"/>
          <w:sz w:val="24"/>
          <w:szCs w:val="24"/>
        </w:rPr>
        <w:t>___________</w:t>
      </w:r>
      <w:r w:rsidR="0081585A" w:rsidRPr="0081585A">
        <w:rPr>
          <w:rFonts w:ascii="Times New Roman" w:hAnsi="Times New Roman" w:cs="Times New Roman"/>
          <w:sz w:val="24"/>
          <w:szCs w:val="24"/>
        </w:rPr>
        <w:t xml:space="preserve"> al mese, oltre IVA di legge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85A" w:rsidRDefault="00E65006" w:rsidP="008158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pagamento del canone dovrà essere </w:t>
      </w:r>
      <w:r w:rsidR="004B7019">
        <w:rPr>
          <w:rFonts w:ascii="Times New Roman" w:hAnsi="Times New Roman" w:cs="Times New Roman"/>
          <w:sz w:val="24"/>
          <w:szCs w:val="24"/>
        </w:rPr>
        <w:t xml:space="preserve">effettuato mensilmente </w:t>
      </w:r>
      <w:r w:rsidR="00142ACC">
        <w:rPr>
          <w:rFonts w:ascii="Times New Roman" w:hAnsi="Times New Roman" w:cs="Times New Roman"/>
          <w:sz w:val="24"/>
          <w:szCs w:val="24"/>
        </w:rPr>
        <w:t xml:space="preserve">alla Tesoreria comunale, IBAN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142ACC" w:rsidRPr="00142ACC">
        <w:rPr>
          <w:rFonts w:ascii="Times New Roman" w:hAnsi="Times New Roman" w:cs="Times New Roman"/>
          <w:sz w:val="24"/>
          <w:szCs w:val="24"/>
        </w:rPr>
        <w:t>IT32 V070 8563 9100 1121 0031 804</w:t>
      </w:r>
      <w:r>
        <w:rPr>
          <w:rFonts w:ascii="Times New Roman" w:hAnsi="Times New Roman" w:cs="Times New Roman"/>
          <w:sz w:val="24"/>
          <w:szCs w:val="24"/>
        </w:rPr>
        <w:t xml:space="preserve"> intestato a Comune di Lignano Sabbiadoro e non sarà soggetto ad adeguamento ISTAT</w:t>
      </w:r>
      <w:r w:rsidR="0081585A" w:rsidRPr="008158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13BFD" w:rsidRDefault="0081585A" w:rsidP="00815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A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F13BFD" w:rsidRPr="0081585A">
        <w:rPr>
          <w:rFonts w:ascii="Times New Roman" w:hAnsi="Times New Roman" w:cs="Times New Roman"/>
          <w:b/>
          <w:sz w:val="24"/>
          <w:szCs w:val="24"/>
        </w:rPr>
        <w:t>GARANZIE</w:t>
      </w:r>
    </w:p>
    <w:p w:rsidR="00B649B5" w:rsidRDefault="0081585A" w:rsidP="0081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1585A">
        <w:rPr>
          <w:rFonts w:ascii="Times New Roman" w:hAnsi="Times New Roman" w:cs="Times New Roman"/>
          <w:sz w:val="24"/>
          <w:szCs w:val="24"/>
        </w:rPr>
        <w:t xml:space="preserve">Oltre al canone di concessione dovrà essere depositata </w:t>
      </w:r>
      <w:r w:rsidR="00B649B5">
        <w:rPr>
          <w:rFonts w:ascii="Times New Roman" w:hAnsi="Times New Roman" w:cs="Times New Roman"/>
          <w:sz w:val="24"/>
          <w:szCs w:val="24"/>
        </w:rPr>
        <w:t>la</w:t>
      </w:r>
      <w:r w:rsidRPr="0081585A">
        <w:rPr>
          <w:rFonts w:ascii="Times New Roman" w:hAnsi="Times New Roman" w:cs="Times New Roman"/>
          <w:sz w:val="24"/>
          <w:szCs w:val="24"/>
        </w:rPr>
        <w:t xml:space="preserve"> cauzione</w:t>
      </w:r>
      <w:r w:rsidR="00B649B5">
        <w:rPr>
          <w:rFonts w:ascii="Times New Roman" w:hAnsi="Times New Roman" w:cs="Times New Roman"/>
          <w:sz w:val="24"/>
          <w:szCs w:val="24"/>
        </w:rPr>
        <w:t xml:space="preserve"> di cui al punto 11 dell’avviso, di importo pari a ____________________</w:t>
      </w:r>
      <w:r w:rsidR="00B649B5" w:rsidRPr="00B649B5">
        <w:rPr>
          <w:rFonts w:ascii="Times New Roman" w:hAnsi="Times New Roman" w:cs="Times New Roman"/>
          <w:sz w:val="24"/>
          <w:szCs w:val="24"/>
        </w:rPr>
        <w:t xml:space="preserve">. Nel caso il contratto prosegua per ulteriori 2 anni, prima del rinnovo, dovrà essere presentata ulteriore fideiussione per i restanti </w:t>
      </w:r>
      <w:r w:rsidR="00B649B5">
        <w:rPr>
          <w:rFonts w:ascii="Times New Roman" w:hAnsi="Times New Roman" w:cs="Times New Roman"/>
          <w:sz w:val="24"/>
          <w:szCs w:val="24"/>
        </w:rPr>
        <w:t>due</w:t>
      </w:r>
      <w:r w:rsidR="00B649B5" w:rsidRPr="00B649B5">
        <w:rPr>
          <w:rFonts w:ascii="Times New Roman" w:hAnsi="Times New Roman" w:cs="Times New Roman"/>
          <w:sz w:val="24"/>
          <w:szCs w:val="24"/>
        </w:rPr>
        <w:t xml:space="preserve"> anni per un importo pari al 10% dell’importo complessivo dovuto fino al termine del contratto</w:t>
      </w:r>
      <w:r w:rsidRPr="00815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006" w:rsidRPr="00B649B5" w:rsidRDefault="00E65006" w:rsidP="0081585A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somma resta vincolata fino al completo esaurimento delle obbligazioni derivanti dal presente contratto e potrà essere trattenuta dall’Amministrazione a titolo di risarcimento nel caso di danneggiamento del locale e di ogni attrezzatura o bene mobile presente all’interno del locale ste</w:t>
      </w:r>
      <w:r w:rsidR="00354E1D">
        <w:rPr>
          <w:rFonts w:ascii="Times New Roman" w:hAnsi="Times New Roman" w:cs="Times New Roman"/>
          <w:sz w:val="24"/>
          <w:szCs w:val="24"/>
        </w:rPr>
        <w:t>sso. L’Amministrazione provvederà all’esatta quantificazione dei danni che il Concessionario si obbliga a risarcire.</w:t>
      </w:r>
    </w:p>
    <w:p w:rsidR="009F42F3" w:rsidRDefault="00B649B5" w:rsidP="00B64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B5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r w:rsidR="009F42F3" w:rsidRPr="00B649B5">
        <w:rPr>
          <w:rFonts w:ascii="Times New Roman" w:hAnsi="Times New Roman" w:cs="Times New Roman"/>
          <w:b/>
          <w:sz w:val="24"/>
          <w:szCs w:val="24"/>
        </w:rPr>
        <w:t>LOCALI</w:t>
      </w:r>
      <w:r w:rsidR="004B7019">
        <w:rPr>
          <w:rFonts w:ascii="Times New Roman" w:hAnsi="Times New Roman" w:cs="Times New Roman"/>
          <w:b/>
          <w:sz w:val="24"/>
          <w:szCs w:val="24"/>
        </w:rPr>
        <w:t>,</w:t>
      </w:r>
      <w:r w:rsidR="009F42F3" w:rsidRPr="00B649B5">
        <w:rPr>
          <w:rFonts w:ascii="Times New Roman" w:hAnsi="Times New Roman" w:cs="Times New Roman"/>
          <w:b/>
          <w:sz w:val="24"/>
          <w:szCs w:val="24"/>
        </w:rPr>
        <w:t xml:space="preserve"> ARREDI</w:t>
      </w:r>
      <w:r w:rsidR="004B7019">
        <w:rPr>
          <w:rFonts w:ascii="Times New Roman" w:hAnsi="Times New Roman" w:cs="Times New Roman"/>
          <w:b/>
          <w:sz w:val="24"/>
          <w:szCs w:val="24"/>
        </w:rPr>
        <w:t>,</w:t>
      </w:r>
      <w:r w:rsidR="009F42F3" w:rsidRPr="00B649B5">
        <w:rPr>
          <w:rFonts w:ascii="Times New Roman" w:hAnsi="Times New Roman" w:cs="Times New Roman"/>
          <w:b/>
          <w:sz w:val="24"/>
          <w:szCs w:val="24"/>
        </w:rPr>
        <w:t xml:space="preserve"> ATTEZZATURE</w:t>
      </w:r>
    </w:p>
    <w:p w:rsidR="0002085B" w:rsidRDefault="0002085B" w:rsidP="0002085B">
      <w:pPr>
        <w:jc w:val="both"/>
        <w:rPr>
          <w:rFonts w:ascii="Times New Roman" w:hAnsi="Times New Roman" w:cs="Times New Roman"/>
          <w:sz w:val="24"/>
          <w:szCs w:val="24"/>
        </w:rPr>
      </w:pPr>
      <w:r w:rsidRPr="0002085B">
        <w:rPr>
          <w:rFonts w:ascii="Times New Roman" w:hAnsi="Times New Roman" w:cs="Times New Roman"/>
          <w:sz w:val="24"/>
          <w:szCs w:val="24"/>
        </w:rPr>
        <w:t>L’immobile sopra indicato viene assegnato, nello stato di fatto e di diritto in cui si trova attualmente, al concorrente che sarà risultato aggiudicatario della procedura</w:t>
      </w:r>
      <w:r w:rsidR="00354E1D">
        <w:rPr>
          <w:rFonts w:ascii="Times New Roman" w:hAnsi="Times New Roman" w:cs="Times New Roman"/>
          <w:sz w:val="24"/>
          <w:szCs w:val="24"/>
        </w:rPr>
        <w:t>.</w:t>
      </w:r>
    </w:p>
    <w:p w:rsidR="00354E1D" w:rsidRPr="0002085B" w:rsidRDefault="00354E1D" w:rsidP="00020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concessionario, senza alcun diritto di rivalsa nei confronti del Comune, </w:t>
      </w:r>
      <w:r w:rsidR="00310005">
        <w:rPr>
          <w:rFonts w:ascii="Times New Roman" w:hAnsi="Times New Roman" w:cs="Times New Roman"/>
          <w:sz w:val="24"/>
          <w:szCs w:val="24"/>
        </w:rPr>
        <w:t>dovrà provvedere a proprio carico all’arredamento del locale, come da prescrizioni dell’Azienda Sanitaria.</w:t>
      </w:r>
    </w:p>
    <w:p w:rsidR="0002085B" w:rsidRPr="0002085B" w:rsidRDefault="0002085B" w:rsidP="0002085B">
      <w:pPr>
        <w:jc w:val="both"/>
        <w:rPr>
          <w:rFonts w:ascii="Times New Roman" w:hAnsi="Times New Roman" w:cs="Times New Roman"/>
          <w:sz w:val="24"/>
          <w:szCs w:val="24"/>
        </w:rPr>
      </w:pPr>
      <w:r w:rsidRPr="0002085B">
        <w:rPr>
          <w:rFonts w:ascii="Times New Roman" w:hAnsi="Times New Roman" w:cs="Times New Roman"/>
          <w:sz w:val="24"/>
          <w:szCs w:val="24"/>
        </w:rPr>
        <w:t xml:space="preserve">Al termine della </w:t>
      </w:r>
      <w:r>
        <w:rPr>
          <w:rFonts w:ascii="Times New Roman" w:hAnsi="Times New Roman" w:cs="Times New Roman"/>
          <w:sz w:val="24"/>
          <w:szCs w:val="24"/>
        </w:rPr>
        <w:t xml:space="preserve">concessione </w:t>
      </w:r>
      <w:bookmarkStart w:id="0" w:name="_GoBack"/>
      <w:bookmarkEnd w:id="0"/>
      <w:r w:rsidRPr="0002085B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concessionario</w:t>
      </w:r>
      <w:r w:rsidRPr="0002085B">
        <w:rPr>
          <w:rFonts w:ascii="Times New Roman" w:hAnsi="Times New Roman" w:cs="Times New Roman"/>
          <w:sz w:val="24"/>
          <w:szCs w:val="24"/>
        </w:rPr>
        <w:t xml:space="preserve"> ha la facoltà di rimuovere gli arredi, purché ciò non rechi danno all’immobile, restando in capo allo stesso la proprietà delle addizioni. </w:t>
      </w:r>
    </w:p>
    <w:p w:rsidR="0002085B" w:rsidRPr="0002085B" w:rsidRDefault="0002085B" w:rsidP="0002085B">
      <w:pPr>
        <w:jc w:val="both"/>
        <w:rPr>
          <w:rFonts w:ascii="Times New Roman" w:hAnsi="Times New Roman" w:cs="Times New Roman"/>
          <w:sz w:val="24"/>
          <w:szCs w:val="24"/>
        </w:rPr>
      </w:pPr>
      <w:r w:rsidRPr="0002085B">
        <w:rPr>
          <w:rFonts w:ascii="Times New Roman" w:hAnsi="Times New Roman" w:cs="Times New Roman"/>
          <w:sz w:val="24"/>
          <w:szCs w:val="24"/>
        </w:rPr>
        <w:t xml:space="preserve">Qualora il </w:t>
      </w:r>
      <w:r w:rsidR="004B7019">
        <w:rPr>
          <w:rFonts w:ascii="Times New Roman" w:hAnsi="Times New Roman" w:cs="Times New Roman"/>
          <w:sz w:val="24"/>
          <w:szCs w:val="24"/>
        </w:rPr>
        <w:t>concessionario</w:t>
      </w:r>
      <w:r w:rsidRPr="0002085B">
        <w:rPr>
          <w:rFonts w:ascii="Times New Roman" w:hAnsi="Times New Roman" w:cs="Times New Roman"/>
          <w:sz w:val="24"/>
          <w:szCs w:val="24"/>
        </w:rPr>
        <w:t xml:space="preserve"> non eserciti tale facoltà gli arredi </w:t>
      </w:r>
      <w:r w:rsidR="004B7019">
        <w:rPr>
          <w:rFonts w:ascii="Times New Roman" w:hAnsi="Times New Roman" w:cs="Times New Roman"/>
          <w:sz w:val="24"/>
          <w:szCs w:val="24"/>
        </w:rPr>
        <w:t xml:space="preserve">e le </w:t>
      </w:r>
      <w:r w:rsidRPr="0002085B">
        <w:rPr>
          <w:rFonts w:ascii="Times New Roman" w:hAnsi="Times New Roman" w:cs="Times New Roman"/>
          <w:sz w:val="24"/>
          <w:szCs w:val="24"/>
        </w:rPr>
        <w:t>addizioni vengono acquisiti al patrimonio comunale senza che nulla gli sia dovuto.</w:t>
      </w:r>
    </w:p>
    <w:p w:rsidR="00B649B5" w:rsidRPr="00B649B5" w:rsidRDefault="00B649B5" w:rsidP="00B6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F3" w:rsidRDefault="00F84357" w:rsidP="00F8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5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RT</w:t>
      </w:r>
      <w:r w:rsidRPr="00F843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0005">
        <w:rPr>
          <w:rFonts w:ascii="Times New Roman" w:hAnsi="Times New Roman" w:cs="Times New Roman"/>
          <w:b/>
          <w:sz w:val="24"/>
          <w:szCs w:val="24"/>
        </w:rPr>
        <w:t>6</w:t>
      </w:r>
      <w:r w:rsidRPr="00F8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689" w:rsidRPr="002B5689">
        <w:rPr>
          <w:rFonts w:ascii="Times New Roman" w:hAnsi="Times New Roman" w:cs="Times New Roman"/>
          <w:b/>
          <w:bCs/>
          <w:sz w:val="24"/>
          <w:szCs w:val="24"/>
        </w:rPr>
        <w:t xml:space="preserve">DEFINIZIONE DELLE </w:t>
      </w:r>
      <w:r w:rsidR="009F42F3" w:rsidRPr="00F84357">
        <w:rPr>
          <w:rFonts w:ascii="Times New Roman" w:hAnsi="Times New Roman" w:cs="Times New Roman"/>
          <w:b/>
          <w:sz w:val="24"/>
          <w:szCs w:val="24"/>
        </w:rPr>
        <w:t>CONTROVERSIE</w:t>
      </w:r>
    </w:p>
    <w:p w:rsidR="002B5689" w:rsidRPr="002B5689" w:rsidRDefault="002B5689" w:rsidP="002B5689">
      <w:pPr>
        <w:jc w:val="both"/>
        <w:rPr>
          <w:rFonts w:ascii="Times New Roman" w:hAnsi="Times New Roman" w:cs="Times New Roman"/>
          <w:sz w:val="24"/>
          <w:szCs w:val="24"/>
        </w:rPr>
      </w:pPr>
      <w:r w:rsidRPr="002B5689">
        <w:rPr>
          <w:rFonts w:ascii="Times New Roman" w:hAnsi="Times New Roman" w:cs="Times New Roman"/>
          <w:sz w:val="24"/>
          <w:szCs w:val="24"/>
        </w:rPr>
        <w:t>Tutte le controversie derivanti dall’esecuzione del contratto, saranno deferite alla competente Autorità Giurisdizionale Ordinaria. Il Foro competente è quello di Udine.</w:t>
      </w:r>
    </w:p>
    <w:p w:rsidR="00F84357" w:rsidRPr="00F84357" w:rsidRDefault="00F84357" w:rsidP="00F84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F3" w:rsidRPr="00310005" w:rsidRDefault="00F84357" w:rsidP="00F8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0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10005">
        <w:rPr>
          <w:rFonts w:ascii="Times New Roman" w:hAnsi="Times New Roman" w:cs="Times New Roman"/>
          <w:b/>
          <w:sz w:val="24"/>
          <w:szCs w:val="24"/>
        </w:rPr>
        <w:t>7</w:t>
      </w:r>
      <w:r w:rsidRPr="0031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1C" w:rsidRPr="00310005">
        <w:rPr>
          <w:rFonts w:ascii="Times New Roman" w:hAnsi="Times New Roman" w:cs="Times New Roman"/>
          <w:b/>
          <w:sz w:val="24"/>
          <w:szCs w:val="24"/>
        </w:rPr>
        <w:t xml:space="preserve">RISOLUZIONE E RECESSO </w:t>
      </w:r>
    </w:p>
    <w:p w:rsidR="00BE1A1C" w:rsidRPr="00310005" w:rsidRDefault="00310005" w:rsidP="00310005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</w:t>
      </w:r>
      <w:r w:rsidR="00F9347C" w:rsidRPr="00310005">
        <w:rPr>
          <w:rFonts w:ascii="Times New Roman" w:hAnsi="Times New Roman" w:cs="Times New Roman"/>
          <w:sz w:val="24"/>
          <w:szCs w:val="24"/>
        </w:rPr>
        <w:t>consentito il recesso alle parti con preavviso minimo di 30 giorni.</w:t>
      </w:r>
      <w:r w:rsidRPr="00310005">
        <w:rPr>
          <w:rFonts w:ascii="Times New Roman" w:hAnsi="Times New Roman" w:cs="Times New Roman"/>
          <w:sz w:val="24"/>
          <w:szCs w:val="24"/>
        </w:rPr>
        <w:tab/>
      </w:r>
    </w:p>
    <w:p w:rsidR="00F9347C" w:rsidRPr="00310005" w:rsidRDefault="00F9347C" w:rsidP="00BE1A1C">
      <w:pPr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sz w:val="24"/>
          <w:szCs w:val="24"/>
        </w:rPr>
        <w:t>In caso di mancato preavviso da parte del conduttore, dovrà essere versata al Comune una penale pari ad una mensilità del canone.</w:t>
      </w:r>
    </w:p>
    <w:p w:rsidR="00F9347C" w:rsidRPr="00F9347C" w:rsidRDefault="00F9347C" w:rsidP="00BE1A1C">
      <w:pPr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sz w:val="24"/>
          <w:szCs w:val="24"/>
        </w:rPr>
        <w:t>E’ ammessa la risoluzione nei casi previsti dal codice civile.</w:t>
      </w:r>
    </w:p>
    <w:p w:rsidR="00BE1A1C" w:rsidRDefault="00BE1A1C" w:rsidP="00BE1A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A1C" w:rsidRPr="00BE1A1C" w:rsidRDefault="00BE1A1C" w:rsidP="00F8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 SPESE CONTRATTUALI</w:t>
      </w:r>
    </w:p>
    <w:p w:rsidR="00BE1A1C" w:rsidRPr="002B5689" w:rsidRDefault="00BE1A1C" w:rsidP="00BE1A1C">
      <w:pPr>
        <w:jc w:val="both"/>
        <w:rPr>
          <w:rFonts w:ascii="Times New Roman" w:hAnsi="Times New Roman" w:cs="Times New Roman"/>
          <w:sz w:val="24"/>
          <w:szCs w:val="24"/>
        </w:rPr>
      </w:pPr>
      <w:r w:rsidRPr="002B5689">
        <w:rPr>
          <w:rFonts w:ascii="Times New Roman" w:hAnsi="Times New Roman" w:cs="Times New Roman"/>
          <w:sz w:val="24"/>
          <w:szCs w:val="24"/>
        </w:rPr>
        <w:t>Tutte le spese inerenti il presente atto, imposte e tasse e quant’altro occorra per dare corso legale alla concessione, immediate e future, saranno a carico del Concessionario.</w:t>
      </w:r>
    </w:p>
    <w:p w:rsidR="00BE1A1C" w:rsidRDefault="00BE1A1C" w:rsidP="002B5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2F3" w:rsidRDefault="002B5689" w:rsidP="002B5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9 </w:t>
      </w:r>
      <w:r w:rsidR="009F42F3" w:rsidRPr="00F84357">
        <w:rPr>
          <w:rFonts w:ascii="Times New Roman" w:hAnsi="Times New Roman" w:cs="Times New Roman"/>
          <w:b/>
          <w:sz w:val="24"/>
          <w:szCs w:val="24"/>
        </w:rPr>
        <w:t>NORME FINALI</w:t>
      </w:r>
    </w:p>
    <w:p w:rsidR="002B5689" w:rsidRDefault="002B5689" w:rsidP="00655199">
      <w:pPr>
        <w:jc w:val="both"/>
        <w:rPr>
          <w:rFonts w:ascii="Times New Roman" w:hAnsi="Times New Roman" w:cs="Times New Roman"/>
          <w:sz w:val="24"/>
          <w:szCs w:val="24"/>
        </w:rPr>
      </w:pPr>
      <w:r w:rsidRPr="002B5689">
        <w:rPr>
          <w:rFonts w:ascii="Times New Roman" w:hAnsi="Times New Roman" w:cs="Times New Roman"/>
          <w:sz w:val="24"/>
          <w:szCs w:val="24"/>
        </w:rPr>
        <w:t>Il rapporto fra l’Amministrazione ed il Concessionario si configura come atto di concessione d’uso a titolo oneroso e pertanto il Concessionario è tenuto all’osservanza delle disposizioni in materia di concessioni</w:t>
      </w:r>
    </w:p>
    <w:p w:rsidR="002B5689" w:rsidRDefault="002B5689" w:rsidP="00655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89">
        <w:rPr>
          <w:rFonts w:ascii="Times New Roman" w:hAnsi="Times New Roman" w:cs="Times New Roman"/>
          <w:sz w:val="24"/>
          <w:szCs w:val="24"/>
        </w:rPr>
        <w:t>Per tutto quanto non espressamente previsto dal presente capitolato si rinvia alle disposizioni di legge vigenti in materia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BFD" w:rsidRDefault="00F13BFD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FD" w:rsidRDefault="00F13BFD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199" w:rsidRDefault="00655199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199" w:rsidRPr="00655199" w:rsidRDefault="00655199" w:rsidP="006551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199" w:rsidRPr="00655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125"/>
    <w:multiLevelType w:val="hybridMultilevel"/>
    <w:tmpl w:val="60D07B58"/>
    <w:lvl w:ilvl="0" w:tplc="0E982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99"/>
    <w:rsid w:val="0002085B"/>
    <w:rsid w:val="00080748"/>
    <w:rsid w:val="000A7528"/>
    <w:rsid w:val="000E6616"/>
    <w:rsid w:val="00142ACC"/>
    <w:rsid w:val="002820DE"/>
    <w:rsid w:val="00285641"/>
    <w:rsid w:val="002B5689"/>
    <w:rsid w:val="00302FA3"/>
    <w:rsid w:val="00310005"/>
    <w:rsid w:val="00354E1D"/>
    <w:rsid w:val="004B7019"/>
    <w:rsid w:val="00655199"/>
    <w:rsid w:val="0081585A"/>
    <w:rsid w:val="0095586C"/>
    <w:rsid w:val="00993FDE"/>
    <w:rsid w:val="009F42F3"/>
    <w:rsid w:val="00B31C6F"/>
    <w:rsid w:val="00B649B5"/>
    <w:rsid w:val="00BE1A1C"/>
    <w:rsid w:val="00E65006"/>
    <w:rsid w:val="00F13BFD"/>
    <w:rsid w:val="00F84357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Gioella COMAND</dc:creator>
  <cp:lastModifiedBy>Gioella COMAND</cp:lastModifiedBy>
  <cp:revision>2</cp:revision>
  <dcterms:created xsi:type="dcterms:W3CDTF">2021-07-02T10:47:00Z</dcterms:created>
  <dcterms:modified xsi:type="dcterms:W3CDTF">2021-07-02T10:47:00Z</dcterms:modified>
</cp:coreProperties>
</file>