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2" w:rsidRPr="00B53A5F" w:rsidRDefault="00B41082" w:rsidP="00B53A5F">
      <w:pPr>
        <w:pStyle w:val="Rientrocorpodeltesto2"/>
        <w:numPr>
          <w:ilvl w:val="0"/>
          <w:numId w:val="34"/>
        </w:numPr>
        <w:tabs>
          <w:tab w:val="clear" w:pos="5812"/>
          <w:tab w:val="left" w:pos="709"/>
        </w:tabs>
        <w:spacing w:before="120"/>
        <w:jc w:val="both"/>
        <w:rPr>
          <w:rFonts w:ascii="Calibri" w:hAnsi="Calibri"/>
          <w:b/>
          <w:sz w:val="22"/>
          <w:szCs w:val="22"/>
        </w:rPr>
      </w:pPr>
      <w:bookmarkStart w:id="0" w:name="_Hlk86935248"/>
      <w:r w:rsidRPr="00B53A5F">
        <w:rPr>
          <w:rFonts w:ascii="Calibri" w:hAnsi="Calibri"/>
          <w:b/>
          <w:bCs/>
          <w:sz w:val="22"/>
          <w:szCs w:val="22"/>
        </w:rPr>
        <w:t>concessioni demaniali marittime</w:t>
      </w:r>
      <w:r w:rsidR="00B53A5F" w:rsidRPr="00B53A5F">
        <w:rPr>
          <w:rFonts w:ascii="Calibri" w:hAnsi="Calibri"/>
          <w:b/>
          <w:bCs/>
          <w:sz w:val="22"/>
          <w:szCs w:val="22"/>
        </w:rPr>
        <w:t xml:space="preserve"> con finalità turistico-ricreativa </w:t>
      </w:r>
      <w:r w:rsidR="00B53A5F" w:rsidRPr="00B53A5F">
        <w:rPr>
          <w:rFonts w:ascii="Carlito-Bold" w:hAnsi="Carlito-Bold" w:cs="Carlito-Bold"/>
          <w:b/>
          <w:bCs/>
          <w:szCs w:val="22"/>
        </w:rPr>
        <w:t>(art. 4 della L.R. 22/2006)</w:t>
      </w:r>
      <w:r w:rsidR="00B53A5F" w:rsidRPr="00B53A5F">
        <w:rPr>
          <w:rFonts w:ascii="Calibri" w:hAnsi="Calibri"/>
          <w:b/>
          <w:sz w:val="22"/>
          <w:szCs w:val="22"/>
        </w:rPr>
        <w:t>:</w:t>
      </w:r>
    </w:p>
    <w:tbl>
      <w:tblPr>
        <w:tblpPr w:leftFromText="141" w:rightFromText="141" w:vertAnchor="text" w:horzAnchor="margin" w:tblpY="2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67"/>
        <w:gridCol w:w="7938"/>
        <w:gridCol w:w="851"/>
      </w:tblGrid>
      <w:tr w:rsidR="003B163C" w:rsidRPr="0034535F" w:rsidTr="00620DBE">
        <w:trPr>
          <w:cantSplit/>
          <w:trHeight w:hRule="exact" w:val="397"/>
        </w:trPr>
        <w:tc>
          <w:tcPr>
            <w:tcW w:w="704" w:type="dxa"/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34535F" w:rsidRDefault="00946B0F" w:rsidP="00791B5F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bookmarkStart w:id="1" w:name="_Hlk86932651"/>
            <w:r>
              <w:rPr>
                <w:rFonts w:ascii="Calibri" w:eastAsia="Arial Unicode MS" w:hAnsi="Calibri"/>
                <w:bCs/>
                <w:sz w:val="18"/>
                <w:szCs w:val="18"/>
              </w:rPr>
              <w:t>n. progr</w:t>
            </w:r>
            <w:r w:rsidR="00EC44CB">
              <w:rPr>
                <w:rFonts w:ascii="Calibri" w:eastAsia="Arial Unicode MS" w:hAnsi="Calibri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pct15" w:color="auto" w:fill="auto"/>
          </w:tcPr>
          <w:p w:rsidR="003B163C" w:rsidRPr="0034535F" w:rsidRDefault="003B163C" w:rsidP="00791B5F">
            <w:pPr>
              <w:keepNext/>
              <w:jc w:val="center"/>
              <w:outlineLvl w:val="7"/>
              <w:rPr>
                <w:rFonts w:ascii="Calibri" w:hAnsi="Calibri"/>
                <w:bCs/>
                <w:sz w:val="18"/>
                <w:szCs w:val="18"/>
              </w:rPr>
            </w:pPr>
            <w:r w:rsidRPr="0034535F">
              <w:rPr>
                <w:rFonts w:ascii="Calibri" w:hAnsi="Calibri"/>
                <w:bCs/>
                <w:sz w:val="18"/>
                <w:szCs w:val="18"/>
              </w:rPr>
              <w:t>PUD</w:t>
            </w:r>
          </w:p>
        </w:tc>
        <w:tc>
          <w:tcPr>
            <w:tcW w:w="7938" w:type="dxa"/>
            <w:shd w:val="pct15" w:color="auto" w:fill="auto"/>
          </w:tcPr>
          <w:p w:rsidR="003B163C" w:rsidRPr="0034535F" w:rsidRDefault="008D474B" w:rsidP="00791B5F">
            <w:pPr>
              <w:keepNext/>
              <w:jc w:val="center"/>
              <w:outlineLvl w:val="7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Concessione</w:t>
            </w:r>
          </w:p>
        </w:tc>
        <w:tc>
          <w:tcPr>
            <w:tcW w:w="851" w:type="dxa"/>
            <w:shd w:val="pct15" w:color="auto" w:fill="auto"/>
          </w:tcPr>
          <w:p w:rsidR="003B163C" w:rsidRPr="0034535F" w:rsidRDefault="003B163C" w:rsidP="00791B5F">
            <w:pPr>
              <w:keepNext/>
              <w:jc w:val="center"/>
              <w:outlineLvl w:val="7"/>
              <w:rPr>
                <w:rFonts w:ascii="Calibri" w:hAnsi="Calibri"/>
                <w:bCs/>
                <w:sz w:val="18"/>
                <w:szCs w:val="18"/>
              </w:rPr>
            </w:pPr>
            <w:r w:rsidRPr="0034535F">
              <w:rPr>
                <w:rFonts w:ascii="Calibri" w:hAnsi="Calibri"/>
                <w:bCs/>
                <w:sz w:val="18"/>
                <w:szCs w:val="18"/>
              </w:rPr>
              <w:t>scadenza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189</w:t>
            </w:r>
          </w:p>
        </w:tc>
        <w:tc>
          <w:tcPr>
            <w:tcW w:w="7938" w:type="dxa"/>
          </w:tcPr>
          <w:p w:rsidR="003B163C" w:rsidRPr="0034535F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="003B163C"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183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G</w:t>
            </w:r>
            <w:r w:rsidR="003B163C" w:rsidRPr="008D474B">
              <w:rPr>
                <w:rFonts w:ascii="Calibri" w:eastAsia="Arial Unicode MS" w:hAnsi="Calibri"/>
                <w:bCs/>
                <w:sz w:val="18"/>
                <w:szCs w:val="18"/>
              </w:rPr>
              <w:t>iardino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 xml:space="preserve"> la zona retrostante all' hotel 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bookmarkEnd w:id="1"/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B163C" w:rsidRPr="0034535F" w:rsidRDefault="003B163C" w:rsidP="00FD5D8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FD5D8D">
              <w:rPr>
                <w:rFonts w:ascii="Calibri" w:eastAsia="Arial Unicode MS" w:hAnsi="Calibri"/>
                <w:sz w:val="18"/>
                <w:szCs w:val="18"/>
              </w:rPr>
              <w:t>159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</w:t>
            </w:r>
            <w:r w:rsidR="003B163C"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lateatico perimetrale della piscina, un’area gioco bimbi ed un’area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verde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215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Pulizia area demaniale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hAnsi="Calibri"/>
                <w:iCs/>
                <w:sz w:val="18"/>
                <w:szCs w:val="18"/>
              </w:rPr>
            </w:pPr>
            <w:r w:rsidRPr="00EC44CB">
              <w:rPr>
                <w:rFonts w:ascii="Calibri" w:hAnsi="Calibri"/>
                <w:iCs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197</w:t>
            </w:r>
          </w:p>
        </w:tc>
        <w:tc>
          <w:tcPr>
            <w:tcW w:w="7938" w:type="dxa"/>
          </w:tcPr>
          <w:p w:rsidR="003B163C" w:rsidRPr="008D474B" w:rsidRDefault="008D474B" w:rsidP="006F1645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Bar tavola calda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tabs>
                <w:tab w:val="center" w:pos="851"/>
                <w:tab w:val="left" w:pos="4962"/>
              </w:tabs>
              <w:jc w:val="center"/>
              <w:textAlignment w:val="auto"/>
              <w:rPr>
                <w:rFonts w:ascii="Calibri" w:hAnsi="Calibri"/>
                <w:iCs/>
                <w:sz w:val="18"/>
                <w:szCs w:val="18"/>
              </w:rPr>
            </w:pPr>
            <w:r w:rsidRPr="00EC44CB">
              <w:rPr>
                <w:rFonts w:ascii="Calibri" w:hAnsi="Calibri"/>
                <w:iCs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134</w:t>
            </w:r>
          </w:p>
        </w:tc>
        <w:tc>
          <w:tcPr>
            <w:tcW w:w="7938" w:type="dxa"/>
          </w:tcPr>
          <w:p w:rsidR="003B163C" w:rsidRPr="00946B0F" w:rsidRDefault="008D474B" w:rsidP="00946B0F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C44CB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186</w:t>
            </w:r>
          </w:p>
        </w:tc>
        <w:tc>
          <w:tcPr>
            <w:tcW w:w="7938" w:type="dxa"/>
          </w:tcPr>
          <w:p w:rsidR="003B163C" w:rsidRPr="008D474B" w:rsidRDefault="008D474B" w:rsidP="00946B0F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219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rFonts w:ascii="Calibri" w:hAnsi="Calibri"/>
                <w:sz w:val="18"/>
                <w:szCs w:val="18"/>
              </w:rPr>
            </w:pPr>
            <w:r w:rsidRPr="00EC44CB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207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187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M</w:t>
            </w:r>
            <w:r w:rsidR="003B163C"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anufatto demaniale marittimo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adibito</w:t>
            </w:r>
            <w:r w:rsidR="003B163C"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 a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locale pubblico di ristorazione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210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211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="003B163C" w:rsidRPr="008D474B">
              <w:rPr>
                <w:rFonts w:ascii="Calibri" w:eastAsia="Arial Unicode MS" w:hAnsi="Calibri"/>
                <w:bCs/>
                <w:sz w:val="18"/>
                <w:szCs w:val="18"/>
              </w:rPr>
              <w:t>mpianto ludico-sportivo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188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  <w:t>201</w:t>
            </w:r>
          </w:p>
        </w:tc>
        <w:tc>
          <w:tcPr>
            <w:tcW w:w="7938" w:type="dxa"/>
          </w:tcPr>
          <w:p w:rsidR="003B163C" w:rsidRPr="008D474B" w:rsidRDefault="008D474B" w:rsidP="00946B0F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 xml:space="preserve">Attività di </w:t>
            </w:r>
            <w:r w:rsidR="00BB2579" w:rsidRPr="008D474B">
              <w:rPr>
                <w:rFonts w:ascii="Calibri" w:eastAsia="Arial Unicode MS" w:hAnsi="Calibri"/>
                <w:bCs/>
                <w:sz w:val="18"/>
                <w:szCs w:val="18"/>
              </w:rPr>
              <w:t>noleggio natanti tipo “mos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coni” durante il periodo estivo</w:t>
            </w:r>
          </w:p>
        </w:tc>
        <w:tc>
          <w:tcPr>
            <w:tcW w:w="851" w:type="dxa"/>
          </w:tcPr>
          <w:p w:rsidR="003B163C" w:rsidRPr="0034535F" w:rsidRDefault="003B163C" w:rsidP="00FD5D8D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  <w:t>2021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206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190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196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B</w:t>
            </w:r>
            <w:r w:rsidR="00BB2579" w:rsidRPr="008D474B">
              <w:rPr>
                <w:rFonts w:ascii="Calibri" w:eastAsia="Arial Unicode MS" w:hAnsi="Calibri"/>
                <w:bCs/>
                <w:sz w:val="18"/>
                <w:szCs w:val="18"/>
              </w:rPr>
              <w:t>ar stagionale con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 xml:space="preserve"> annessi servizi per il turista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212</w:t>
            </w:r>
          </w:p>
        </w:tc>
        <w:tc>
          <w:tcPr>
            <w:tcW w:w="7938" w:type="dxa"/>
          </w:tcPr>
          <w:p w:rsidR="003B163C" w:rsidRPr="008D474B" w:rsidRDefault="008D474B" w:rsidP="00946B0F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U</w:t>
            </w:r>
            <w:r w:rsidR="00180088" w:rsidRPr="008D474B">
              <w:rPr>
                <w:rFonts w:ascii="Calibri" w:eastAsia="Arial Unicode MS" w:hAnsi="Calibri"/>
                <w:bCs/>
                <w:sz w:val="18"/>
                <w:szCs w:val="18"/>
              </w:rPr>
              <w:t>tilizzo a scopo socio assis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tenziale e turistico-ricreativo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180</w:t>
            </w:r>
          </w:p>
        </w:tc>
        <w:tc>
          <w:tcPr>
            <w:tcW w:w="7938" w:type="dxa"/>
          </w:tcPr>
          <w:p w:rsidR="003B163C" w:rsidRPr="008D474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I</w:t>
            </w:r>
            <w:r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mpianto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balneare aperto ad uso pubblico</w:t>
            </w:r>
          </w:p>
        </w:tc>
        <w:tc>
          <w:tcPr>
            <w:tcW w:w="851" w:type="dxa"/>
          </w:tcPr>
          <w:p w:rsidR="003B163C" w:rsidRDefault="003B163C" w:rsidP="00AD7761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proroga</w:t>
            </w:r>
          </w:p>
        </w:tc>
      </w:tr>
      <w:tr w:rsidR="003B163C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B163C" w:rsidRPr="00EC44CB" w:rsidRDefault="00EC44CB" w:rsidP="00EC44C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C44CB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B163C" w:rsidRPr="0034535F" w:rsidRDefault="003B163C" w:rsidP="00AD776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-</w:t>
            </w:r>
          </w:p>
        </w:tc>
        <w:tc>
          <w:tcPr>
            <w:tcW w:w="7938" w:type="dxa"/>
          </w:tcPr>
          <w:p w:rsidR="003B163C" w:rsidRPr="00946B0F" w:rsidRDefault="008D474B" w:rsidP="00946B0F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S</w:t>
            </w:r>
            <w:r w:rsidR="00180088" w:rsidRPr="008D474B">
              <w:rPr>
                <w:rFonts w:ascii="Calibri" w:eastAsia="Arial Unicode MS" w:hAnsi="Calibri"/>
                <w:bCs/>
                <w:sz w:val="18"/>
                <w:szCs w:val="18"/>
              </w:rPr>
              <w:t>tabilimento balneare dedicat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o ai cani e loro accompagnatori</w:t>
            </w:r>
          </w:p>
        </w:tc>
        <w:tc>
          <w:tcPr>
            <w:tcW w:w="851" w:type="dxa"/>
          </w:tcPr>
          <w:p w:rsidR="003B163C" w:rsidRPr="0034535F" w:rsidRDefault="003B163C" w:rsidP="00AD77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2021</w:t>
            </w:r>
          </w:p>
        </w:tc>
      </w:tr>
      <w:tr w:rsidR="00946B0F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46B0F" w:rsidRPr="00EC44CB" w:rsidRDefault="00EC44CB" w:rsidP="00EC44CB">
            <w:pPr>
              <w:overflowPunct/>
              <w:jc w:val="center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 w:rsidRPr="00EC44CB">
              <w:rPr>
                <w:rFonts w:ascii="Calibri" w:hAnsi="Calibri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946B0F" w:rsidRPr="0034535F" w:rsidRDefault="00946B0F" w:rsidP="00946B0F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-</w:t>
            </w:r>
          </w:p>
        </w:tc>
        <w:tc>
          <w:tcPr>
            <w:tcW w:w="7938" w:type="dxa"/>
          </w:tcPr>
          <w:p w:rsidR="00946B0F" w:rsidRPr="00946B0F" w:rsidRDefault="008D474B" w:rsidP="00946B0F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S</w:t>
            </w:r>
            <w:r w:rsidR="00946B0F" w:rsidRPr="008D474B">
              <w:rPr>
                <w:rFonts w:ascii="Calibri" w:eastAsia="Arial Unicode MS" w:hAnsi="Calibri"/>
                <w:bCs/>
                <w:sz w:val="18"/>
                <w:szCs w:val="18"/>
              </w:rPr>
              <w:t>piaggia libera ad uso pubblico e gratuito con accesso consentito ai cani e loro accom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pagnatori sita tra uff. 18 e 19</w:t>
            </w:r>
          </w:p>
        </w:tc>
        <w:tc>
          <w:tcPr>
            <w:tcW w:w="851" w:type="dxa"/>
          </w:tcPr>
          <w:p w:rsidR="00946B0F" w:rsidRPr="0034535F" w:rsidRDefault="00946B0F" w:rsidP="00946B0F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2021</w:t>
            </w:r>
          </w:p>
        </w:tc>
      </w:tr>
      <w:tr w:rsidR="00946B0F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46B0F" w:rsidRPr="00EC44CB" w:rsidRDefault="00EC44CB" w:rsidP="00EC44CB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946B0F" w:rsidRPr="0034535F" w:rsidRDefault="00946B0F" w:rsidP="00946B0F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-</w:t>
            </w:r>
          </w:p>
        </w:tc>
        <w:tc>
          <w:tcPr>
            <w:tcW w:w="7938" w:type="dxa"/>
          </w:tcPr>
          <w:p w:rsidR="00946B0F" w:rsidRPr="00EC44CB" w:rsidRDefault="008D474B" w:rsidP="00EC44C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Punto</w:t>
            </w:r>
            <w:r w:rsidR="00946B0F"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 di ormeggio natanti a motore a noleggio senza patente</w:t>
            </w:r>
          </w:p>
        </w:tc>
        <w:tc>
          <w:tcPr>
            <w:tcW w:w="851" w:type="dxa"/>
          </w:tcPr>
          <w:p w:rsidR="00946B0F" w:rsidRPr="0034535F" w:rsidRDefault="00946B0F" w:rsidP="00946B0F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2022</w:t>
            </w:r>
          </w:p>
        </w:tc>
      </w:tr>
      <w:tr w:rsidR="00946B0F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46B0F" w:rsidRPr="00EC44CB" w:rsidRDefault="00EC44CB" w:rsidP="00EC44CB">
            <w:pPr>
              <w:overflowPunct/>
              <w:jc w:val="center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 w:rsidRPr="00EC44CB">
              <w:rPr>
                <w:rFonts w:ascii="Calibri" w:hAnsi="Calibri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946B0F" w:rsidRPr="0034535F" w:rsidRDefault="00946B0F" w:rsidP="00946B0F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248</w:t>
            </w:r>
          </w:p>
        </w:tc>
        <w:tc>
          <w:tcPr>
            <w:tcW w:w="7938" w:type="dxa"/>
          </w:tcPr>
          <w:p w:rsidR="00946B0F" w:rsidRPr="00EC44CB" w:rsidRDefault="008D474B" w:rsidP="00EC44C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A</w:t>
            </w:r>
            <w:r w:rsidR="00946B0F" w:rsidRPr="008D474B">
              <w:rPr>
                <w:rFonts w:ascii="Calibri" w:eastAsia="Arial Unicode MS" w:hAnsi="Calibri"/>
                <w:bCs/>
                <w:sz w:val="18"/>
                <w:szCs w:val="18"/>
              </w:rPr>
              <w:t>rea riservata, in regime di uso pubblico, ai cani al seguito dei proprietari o accompagnatori</w:t>
            </w:r>
          </w:p>
        </w:tc>
        <w:tc>
          <w:tcPr>
            <w:tcW w:w="851" w:type="dxa"/>
          </w:tcPr>
          <w:p w:rsidR="00946B0F" w:rsidRPr="0034535F" w:rsidRDefault="00946B0F" w:rsidP="00946B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</w:tc>
      </w:tr>
      <w:tr w:rsidR="00946B0F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46B0F" w:rsidRPr="00EC44CB" w:rsidRDefault="00EC44CB" w:rsidP="00EC44CB">
            <w:pPr>
              <w:overflowPunct/>
              <w:jc w:val="center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 w:rsidRPr="00EC44CB">
              <w:rPr>
                <w:rFonts w:ascii="Calibri" w:hAnsi="Calibri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946B0F" w:rsidRPr="0034535F" w:rsidRDefault="00946B0F" w:rsidP="00946B0F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187</w:t>
            </w:r>
          </w:p>
        </w:tc>
        <w:tc>
          <w:tcPr>
            <w:tcW w:w="7938" w:type="dxa"/>
          </w:tcPr>
          <w:p w:rsidR="00946B0F" w:rsidRPr="00EC44CB" w:rsidRDefault="008D474B" w:rsidP="00EC44C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T</w:t>
            </w:r>
            <w:r w:rsidR="00946B0F" w:rsidRPr="008D474B">
              <w:rPr>
                <w:rFonts w:ascii="Calibri" w:eastAsia="Arial Unicode MS" w:hAnsi="Calibri"/>
                <w:bCs/>
                <w:sz w:val="18"/>
                <w:szCs w:val="18"/>
              </w:rPr>
              <w:t>ratto asfaltato di suolo stradale per il pubblico transito veicolare e pedonale</w:t>
            </w:r>
          </w:p>
        </w:tc>
        <w:tc>
          <w:tcPr>
            <w:tcW w:w="851" w:type="dxa"/>
          </w:tcPr>
          <w:p w:rsidR="00946B0F" w:rsidRPr="0034535F" w:rsidRDefault="00946B0F" w:rsidP="00946B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</w:tc>
      </w:tr>
      <w:tr w:rsidR="00EC44CB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C44CB" w:rsidRPr="00EC44CB" w:rsidRDefault="00EC44CB" w:rsidP="00EC44CB">
            <w:pPr>
              <w:overflowPunct/>
              <w:jc w:val="center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 w:rsidRPr="00EC44CB">
              <w:rPr>
                <w:rFonts w:ascii="Calibri" w:hAnsi="Calibri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C44CB" w:rsidRPr="0034535F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176</w:t>
            </w:r>
          </w:p>
        </w:tc>
        <w:tc>
          <w:tcPr>
            <w:tcW w:w="7938" w:type="dxa"/>
          </w:tcPr>
          <w:p w:rsidR="00EC44CB" w:rsidRPr="00EC44CB" w:rsidRDefault="008D474B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T</w:t>
            </w:r>
            <w:r w:rsidR="00EC44CB" w:rsidRPr="008D474B">
              <w:rPr>
                <w:rFonts w:ascii="Calibri" w:eastAsia="Arial Unicode MS" w:hAnsi="Calibri"/>
                <w:bCs/>
                <w:sz w:val="18"/>
                <w:szCs w:val="18"/>
              </w:rPr>
              <w:t>ratto asfaltato di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 xml:space="preserve"> suolo stradale e un parcheggio</w:t>
            </w:r>
          </w:p>
        </w:tc>
        <w:tc>
          <w:tcPr>
            <w:tcW w:w="851" w:type="dxa"/>
          </w:tcPr>
          <w:p w:rsidR="00EC44CB" w:rsidRPr="0034535F" w:rsidRDefault="00EC44CB" w:rsidP="00EC44C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2020</w:t>
            </w:r>
          </w:p>
        </w:tc>
      </w:tr>
      <w:tr w:rsidR="00EC44CB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C44CB" w:rsidRPr="00EC44CB" w:rsidRDefault="00EC44CB" w:rsidP="00EC44CB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EC44CB" w:rsidRPr="0034535F" w:rsidRDefault="00EC44CB" w:rsidP="00EC44CB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-</w:t>
            </w:r>
          </w:p>
        </w:tc>
        <w:tc>
          <w:tcPr>
            <w:tcW w:w="7938" w:type="dxa"/>
          </w:tcPr>
          <w:p w:rsidR="00EC44CB" w:rsidRPr="00EC44CB" w:rsidRDefault="006F1645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E</w:t>
            </w:r>
            <w:r w:rsidR="008D474B">
              <w:rPr>
                <w:rFonts w:ascii="Calibri" w:eastAsia="Arial Unicode MS" w:hAnsi="Calibri"/>
                <w:bCs/>
                <w:sz w:val="18"/>
                <w:szCs w:val="18"/>
              </w:rPr>
              <w:t>x Faro Rosso</w:t>
            </w:r>
          </w:p>
        </w:tc>
        <w:tc>
          <w:tcPr>
            <w:tcW w:w="851" w:type="dxa"/>
          </w:tcPr>
          <w:p w:rsidR="00EC44CB" w:rsidRPr="0034535F" w:rsidRDefault="00EC44CB" w:rsidP="00EC44CB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2021</w:t>
            </w:r>
          </w:p>
        </w:tc>
      </w:tr>
      <w:tr w:rsidR="00EC44CB" w:rsidRPr="0034535F" w:rsidTr="00620DBE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C44CB" w:rsidRPr="00EC44CB" w:rsidRDefault="00EC44CB" w:rsidP="00EC44CB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C44CB">
              <w:rPr>
                <w:rFonts w:ascii="Calibri" w:eastAsia="Arial Unicode MS" w:hAnsi="Calibri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EC44CB" w:rsidRPr="0034535F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-</w:t>
            </w:r>
          </w:p>
        </w:tc>
        <w:tc>
          <w:tcPr>
            <w:tcW w:w="7938" w:type="dxa"/>
          </w:tcPr>
          <w:p w:rsidR="00EC44CB" w:rsidRPr="00EC44CB" w:rsidRDefault="008D474B" w:rsidP="00EC44C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Cabina elettrica</w:t>
            </w:r>
          </w:p>
        </w:tc>
        <w:tc>
          <w:tcPr>
            <w:tcW w:w="851" w:type="dxa"/>
          </w:tcPr>
          <w:p w:rsidR="00EC44CB" w:rsidRPr="0034535F" w:rsidRDefault="00EC44CB" w:rsidP="00EC44C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sz w:val="18"/>
                <w:szCs w:val="18"/>
              </w:rPr>
              <w:t>2024</w:t>
            </w:r>
          </w:p>
        </w:tc>
      </w:tr>
      <w:tr w:rsidR="00EC44CB" w:rsidRPr="0034535F" w:rsidTr="00620DBE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C44CB" w:rsidRPr="00EC44CB" w:rsidRDefault="00EC44CB" w:rsidP="00EC44CB">
            <w:pPr>
              <w:overflowPunct/>
              <w:jc w:val="center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 w:rsidRPr="00EC44CB">
              <w:rPr>
                <w:rFonts w:ascii="Calibri" w:hAnsi="Calibri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44CB" w:rsidRPr="0034535F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C44CB" w:rsidRPr="00EC44CB" w:rsidRDefault="008D474B" w:rsidP="00EC44C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M</w:t>
            </w:r>
            <w:r w:rsidR="00EC44CB" w:rsidRPr="008D474B">
              <w:rPr>
                <w:rFonts w:ascii="Calibri" w:eastAsia="Arial Unicode MS" w:hAnsi="Calibri"/>
                <w:bCs/>
                <w:sz w:val="18"/>
                <w:szCs w:val="18"/>
              </w:rPr>
              <w:t>antenere un tratto asfaltato di su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olo stradale di libero transito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44CB" w:rsidRPr="0034535F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2020</w:t>
            </w:r>
          </w:p>
        </w:tc>
      </w:tr>
      <w:tr w:rsidR="00EC44CB" w:rsidRPr="0034535F" w:rsidTr="00620DBE">
        <w:trPr>
          <w:trHeight w:val="30"/>
        </w:trPr>
        <w:tc>
          <w:tcPr>
            <w:tcW w:w="704" w:type="dxa"/>
            <w:tcBorders>
              <w:bottom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C44CB" w:rsidRPr="00EC44CB" w:rsidRDefault="00EC44CB" w:rsidP="00EC44CB">
            <w:pPr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bookmarkStart w:id="2" w:name="_Hlk88656775"/>
            <w:r w:rsidRPr="00EC44CB">
              <w:rPr>
                <w:rFonts w:ascii="Calibri" w:eastAsia="Arial Unicode MS" w:hAnsi="Calibri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44CB" w:rsidRPr="0034535F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181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C44CB" w:rsidRPr="00EC44CB" w:rsidRDefault="008D474B" w:rsidP="00EC44C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A</w:t>
            </w:r>
            <w:r w:rsidR="00EC44CB" w:rsidRPr="008D474B">
              <w:rPr>
                <w:rFonts w:ascii="Calibri" w:eastAsia="Arial Unicode MS" w:hAnsi="Calibri"/>
                <w:bCs/>
                <w:sz w:val="18"/>
                <w:szCs w:val="18"/>
              </w:rPr>
              <w:t xml:space="preserve">rea </w:t>
            </w:r>
            <w:r>
              <w:rPr>
                <w:rFonts w:ascii="Calibri" w:eastAsia="Arial Unicode MS" w:hAnsi="Calibri"/>
                <w:bCs/>
                <w:sz w:val="18"/>
                <w:szCs w:val="18"/>
              </w:rPr>
              <w:t>da destinare a verde attrezzato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44CB" w:rsidRPr="0034535F" w:rsidRDefault="00EC44CB" w:rsidP="00EC44CB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4535F">
              <w:rPr>
                <w:rFonts w:ascii="Calibri" w:eastAsia="Arial Unicode MS" w:hAnsi="Calibri"/>
                <w:bCs/>
                <w:sz w:val="18"/>
                <w:szCs w:val="18"/>
              </w:rPr>
              <w:t>2020</w:t>
            </w:r>
          </w:p>
        </w:tc>
      </w:tr>
      <w:bookmarkEnd w:id="2"/>
      <w:bookmarkEnd w:id="0"/>
    </w:tbl>
    <w:p w:rsidR="00E9071D" w:rsidRDefault="00E9071D" w:rsidP="00E9071D">
      <w:pPr>
        <w:overflowPunct/>
        <w:textAlignment w:val="auto"/>
        <w:rPr>
          <w:rFonts w:ascii="Calibri" w:hAnsi="Calibri"/>
          <w:szCs w:val="22"/>
        </w:rPr>
      </w:pPr>
    </w:p>
    <w:p w:rsidR="005F57D8" w:rsidRPr="005F57D8" w:rsidRDefault="00B864E0" w:rsidP="005F57D8">
      <w:pPr>
        <w:pStyle w:val="Rientrocorpodeltesto2"/>
        <w:numPr>
          <w:ilvl w:val="0"/>
          <w:numId w:val="34"/>
        </w:numPr>
        <w:tabs>
          <w:tab w:val="clear" w:pos="5812"/>
          <w:tab w:val="left" w:pos="709"/>
        </w:tabs>
        <w:jc w:val="both"/>
        <w:rPr>
          <w:rFonts w:ascii="Carlito-Bold" w:hAnsi="Carlito-Bold" w:cs="Carlito-Bold"/>
          <w:b/>
          <w:bCs/>
          <w:szCs w:val="22"/>
        </w:rPr>
      </w:pPr>
      <w:r>
        <w:rPr>
          <w:rFonts w:ascii="Carlito-Bold" w:hAnsi="Carlito-Bold" w:cs="Carlito-Bold"/>
          <w:b/>
          <w:bCs/>
          <w:szCs w:val="22"/>
        </w:rPr>
        <w:t xml:space="preserve">concessioni demaniali </w:t>
      </w:r>
      <w:r w:rsidRPr="00B864E0">
        <w:rPr>
          <w:rFonts w:ascii="Carlito-Bold" w:hAnsi="Carlito-Bold" w:cs="Carlito-Bold"/>
          <w:b/>
          <w:bCs/>
          <w:szCs w:val="22"/>
        </w:rPr>
        <w:t>ai sensi l’art. 13 della Legge Regionale 21 aprile 2017, n. 10</w:t>
      </w:r>
      <w:r>
        <w:rPr>
          <w:rFonts w:ascii="Carlito-Bold" w:hAnsi="Carlito-Bold" w:cs="Carlito-Bold"/>
          <w:b/>
          <w:bCs/>
          <w:szCs w:val="22"/>
        </w:rPr>
        <w:t>:</w:t>
      </w:r>
    </w:p>
    <w:tbl>
      <w:tblPr>
        <w:tblpPr w:leftFromText="141" w:rightFromText="141" w:vertAnchor="text" w:horzAnchor="margin" w:tblpY="2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67"/>
        <w:gridCol w:w="7938"/>
        <w:gridCol w:w="851"/>
      </w:tblGrid>
      <w:tr w:rsidR="005F57D8" w:rsidRPr="0034535F" w:rsidTr="00A469E1">
        <w:trPr>
          <w:cantSplit/>
          <w:trHeight w:hRule="exact" w:val="397"/>
        </w:trPr>
        <w:tc>
          <w:tcPr>
            <w:tcW w:w="704" w:type="dxa"/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5F57D8" w:rsidRPr="0034535F" w:rsidRDefault="005F57D8" w:rsidP="00A469E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lastRenderedPageBreak/>
              <w:t>n. progr.</w:t>
            </w:r>
          </w:p>
        </w:tc>
        <w:tc>
          <w:tcPr>
            <w:tcW w:w="567" w:type="dxa"/>
            <w:shd w:val="pct15" w:color="auto" w:fill="auto"/>
          </w:tcPr>
          <w:p w:rsidR="005F57D8" w:rsidRPr="0034535F" w:rsidRDefault="005F57D8" w:rsidP="00A469E1">
            <w:pPr>
              <w:keepNext/>
              <w:jc w:val="center"/>
              <w:outlineLvl w:val="7"/>
              <w:rPr>
                <w:rFonts w:ascii="Calibri" w:hAnsi="Calibri"/>
                <w:bCs/>
                <w:sz w:val="18"/>
                <w:szCs w:val="18"/>
              </w:rPr>
            </w:pPr>
            <w:r w:rsidRPr="0034535F">
              <w:rPr>
                <w:rFonts w:ascii="Calibri" w:hAnsi="Calibri"/>
                <w:bCs/>
                <w:sz w:val="18"/>
                <w:szCs w:val="18"/>
              </w:rPr>
              <w:t>PUD</w:t>
            </w:r>
          </w:p>
        </w:tc>
        <w:tc>
          <w:tcPr>
            <w:tcW w:w="7938" w:type="dxa"/>
            <w:shd w:val="pct15" w:color="auto" w:fill="auto"/>
          </w:tcPr>
          <w:p w:rsidR="005F57D8" w:rsidRPr="0034535F" w:rsidRDefault="005F57D8" w:rsidP="00A469E1">
            <w:pPr>
              <w:keepNext/>
              <w:jc w:val="center"/>
              <w:outlineLvl w:val="7"/>
              <w:rPr>
                <w:rFonts w:ascii="Calibri" w:hAnsi="Calibri"/>
                <w:bCs/>
                <w:sz w:val="18"/>
                <w:szCs w:val="18"/>
              </w:rPr>
            </w:pPr>
            <w:r w:rsidRPr="0034535F">
              <w:rPr>
                <w:rFonts w:ascii="Calibri" w:hAnsi="Calibri"/>
                <w:bCs/>
                <w:sz w:val="18"/>
                <w:szCs w:val="18"/>
              </w:rPr>
              <w:t>Concessionario:</w:t>
            </w:r>
          </w:p>
        </w:tc>
        <w:tc>
          <w:tcPr>
            <w:tcW w:w="851" w:type="dxa"/>
            <w:shd w:val="pct15" w:color="auto" w:fill="auto"/>
          </w:tcPr>
          <w:p w:rsidR="005F57D8" w:rsidRPr="0034535F" w:rsidRDefault="005F57D8" w:rsidP="00A469E1">
            <w:pPr>
              <w:keepNext/>
              <w:jc w:val="center"/>
              <w:outlineLvl w:val="7"/>
              <w:rPr>
                <w:rFonts w:ascii="Calibri" w:hAnsi="Calibri"/>
                <w:bCs/>
                <w:sz w:val="18"/>
                <w:szCs w:val="18"/>
              </w:rPr>
            </w:pPr>
            <w:r w:rsidRPr="0034535F">
              <w:rPr>
                <w:rFonts w:ascii="Calibri" w:hAnsi="Calibri"/>
                <w:bCs/>
                <w:sz w:val="18"/>
                <w:szCs w:val="18"/>
              </w:rPr>
              <w:t>scadenza</w:t>
            </w:r>
          </w:p>
        </w:tc>
      </w:tr>
      <w:tr w:rsidR="005F57D8" w:rsidRPr="0034535F" w:rsidTr="00A469E1">
        <w:trPr>
          <w:trHeight w:val="340"/>
        </w:trPr>
        <w:tc>
          <w:tcPr>
            <w:tcW w:w="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5F57D8" w:rsidRPr="00EC44CB" w:rsidRDefault="00640745" w:rsidP="00A469E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5F57D8" w:rsidRDefault="005F57D8" w:rsidP="00A469E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-</w:t>
            </w:r>
          </w:p>
        </w:tc>
        <w:tc>
          <w:tcPr>
            <w:tcW w:w="7938" w:type="dxa"/>
          </w:tcPr>
          <w:p w:rsidR="005F57D8" w:rsidRPr="006F1645" w:rsidRDefault="005F57D8" w:rsidP="008D474B">
            <w:pPr>
              <w:keepNext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6F1645">
              <w:rPr>
                <w:rFonts w:ascii="Calibri" w:eastAsia="Arial Unicode MS" w:hAnsi="Calibri"/>
                <w:bCs/>
                <w:sz w:val="18"/>
                <w:szCs w:val="18"/>
              </w:rPr>
              <w:t>Porto Casoni</w:t>
            </w:r>
          </w:p>
        </w:tc>
        <w:tc>
          <w:tcPr>
            <w:tcW w:w="851" w:type="dxa"/>
          </w:tcPr>
          <w:p w:rsidR="005F57D8" w:rsidRPr="0034535F" w:rsidRDefault="005F57D8" w:rsidP="00A469E1">
            <w:pPr>
              <w:keepNext/>
              <w:jc w:val="center"/>
              <w:outlineLvl w:val="7"/>
              <w:rPr>
                <w:rFonts w:ascii="Calibri" w:eastAsia="Arial Unicode MS" w:hAnsi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/>
                <w:bCs/>
                <w:sz w:val="18"/>
                <w:szCs w:val="18"/>
              </w:rPr>
              <w:t>20</w:t>
            </w:r>
            <w:r w:rsidR="00744D87">
              <w:rPr>
                <w:rFonts w:ascii="Calibri" w:eastAsia="Arial Unicode MS" w:hAnsi="Calibri"/>
                <w:bCs/>
                <w:sz w:val="18"/>
                <w:szCs w:val="18"/>
              </w:rPr>
              <w:t>20</w:t>
            </w:r>
          </w:p>
        </w:tc>
      </w:tr>
    </w:tbl>
    <w:p w:rsidR="005F57D8" w:rsidRPr="00B864E0" w:rsidRDefault="005F57D8" w:rsidP="005F57D8">
      <w:pPr>
        <w:pStyle w:val="Rientrocorpodeltesto2"/>
        <w:tabs>
          <w:tab w:val="clear" w:pos="5812"/>
          <w:tab w:val="left" w:pos="709"/>
        </w:tabs>
        <w:ind w:left="360"/>
        <w:jc w:val="both"/>
        <w:rPr>
          <w:rFonts w:ascii="Carlito-Bold" w:hAnsi="Carlito-Bold" w:cs="Carlito-Bold"/>
          <w:b/>
          <w:bCs/>
          <w:szCs w:val="22"/>
        </w:rPr>
      </w:pPr>
      <w:bookmarkStart w:id="3" w:name="_GoBack"/>
      <w:bookmarkEnd w:id="3"/>
    </w:p>
    <w:sectPr w:rsidR="005F57D8" w:rsidRPr="00B864E0" w:rsidSect="002F24C2">
      <w:pgSz w:w="11906" w:h="16838"/>
      <w:pgMar w:top="1417" w:right="1134" w:bottom="1134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7A" w:rsidRDefault="00643E7A">
      <w:r>
        <w:separator/>
      </w:r>
    </w:p>
  </w:endnote>
  <w:endnote w:type="continuationSeparator" w:id="0">
    <w:p w:rsidR="00643E7A" w:rsidRDefault="006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altName w:val="Carli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7A" w:rsidRDefault="00643E7A">
      <w:r>
        <w:separator/>
      </w:r>
    </w:p>
  </w:footnote>
  <w:footnote w:type="continuationSeparator" w:id="0">
    <w:p w:rsidR="00643E7A" w:rsidRDefault="0064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5F6"/>
    <w:multiLevelType w:val="hybridMultilevel"/>
    <w:tmpl w:val="E1EA7CA6"/>
    <w:lvl w:ilvl="0" w:tplc="A18C2A7E">
      <w:start w:val="19"/>
      <w:numFmt w:val="decimalZero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FF21B4"/>
    <w:multiLevelType w:val="hybridMultilevel"/>
    <w:tmpl w:val="4F640DDC"/>
    <w:lvl w:ilvl="0" w:tplc="9926C6BC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3D07FD"/>
    <w:multiLevelType w:val="hybridMultilevel"/>
    <w:tmpl w:val="7EF63CEA"/>
    <w:lvl w:ilvl="0" w:tplc="B69E816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16F"/>
    <w:multiLevelType w:val="hybridMultilevel"/>
    <w:tmpl w:val="EA380E5A"/>
    <w:lvl w:ilvl="0" w:tplc="A0322AB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4DB"/>
    <w:multiLevelType w:val="hybridMultilevel"/>
    <w:tmpl w:val="5E2AF80A"/>
    <w:lvl w:ilvl="0" w:tplc="DD0E1866">
      <w:start w:val="14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B52A7C"/>
    <w:multiLevelType w:val="hybridMultilevel"/>
    <w:tmpl w:val="EA380E5A"/>
    <w:lvl w:ilvl="0" w:tplc="A0322AB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E7C45"/>
    <w:multiLevelType w:val="hybridMultilevel"/>
    <w:tmpl w:val="17A8DD74"/>
    <w:lvl w:ilvl="0" w:tplc="A77CC70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E176F5"/>
    <w:multiLevelType w:val="hybridMultilevel"/>
    <w:tmpl w:val="4B127FC0"/>
    <w:lvl w:ilvl="0" w:tplc="C0C259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A0014"/>
    <w:multiLevelType w:val="hybridMultilevel"/>
    <w:tmpl w:val="EA380E5A"/>
    <w:lvl w:ilvl="0" w:tplc="A0322AB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017"/>
    <w:multiLevelType w:val="hybridMultilevel"/>
    <w:tmpl w:val="AEB876B8"/>
    <w:lvl w:ilvl="0" w:tplc="163C59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6D367F"/>
    <w:multiLevelType w:val="hybridMultilevel"/>
    <w:tmpl w:val="C98A5B0A"/>
    <w:lvl w:ilvl="0" w:tplc="2A0A35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u w:color="548DD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7D549B"/>
    <w:multiLevelType w:val="hybridMultilevel"/>
    <w:tmpl w:val="12187D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25FFB"/>
    <w:multiLevelType w:val="hybridMultilevel"/>
    <w:tmpl w:val="EA380E5A"/>
    <w:lvl w:ilvl="0" w:tplc="A0322AB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E3518"/>
    <w:multiLevelType w:val="hybridMultilevel"/>
    <w:tmpl w:val="D924FD9E"/>
    <w:lvl w:ilvl="0" w:tplc="D3FABB30">
      <w:start w:val="14"/>
      <w:numFmt w:val="decimal"/>
      <w:lvlText w:val="%1)"/>
      <w:lvlJc w:val="left"/>
      <w:pPr>
        <w:ind w:left="720" w:hanging="360"/>
      </w:pPr>
      <w:rPr>
        <w:rFonts w:eastAsia="Batang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065E"/>
    <w:multiLevelType w:val="hybridMultilevel"/>
    <w:tmpl w:val="15826268"/>
    <w:lvl w:ilvl="0" w:tplc="BCCEA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47D84"/>
    <w:multiLevelType w:val="hybridMultilevel"/>
    <w:tmpl w:val="E996D7F0"/>
    <w:lvl w:ilvl="0" w:tplc="0FC432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86781"/>
    <w:multiLevelType w:val="hybridMultilevel"/>
    <w:tmpl w:val="5A32CCE4"/>
    <w:lvl w:ilvl="0" w:tplc="3CF013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C2C25"/>
    <w:multiLevelType w:val="hybridMultilevel"/>
    <w:tmpl w:val="E0967218"/>
    <w:lvl w:ilvl="0" w:tplc="B48E4288">
      <w:start w:val="14"/>
      <w:numFmt w:val="decimal"/>
      <w:lvlText w:val="%1)"/>
      <w:lvlJc w:val="left"/>
      <w:pPr>
        <w:ind w:left="720" w:hanging="360"/>
      </w:pPr>
      <w:rPr>
        <w:rFonts w:eastAsia="Batang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D4DAD"/>
    <w:multiLevelType w:val="hybridMultilevel"/>
    <w:tmpl w:val="6C0EE370"/>
    <w:lvl w:ilvl="0" w:tplc="2AA0A9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87B51"/>
    <w:multiLevelType w:val="hybridMultilevel"/>
    <w:tmpl w:val="42705716"/>
    <w:lvl w:ilvl="0" w:tplc="C5E46042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166FF"/>
    <w:multiLevelType w:val="hybridMultilevel"/>
    <w:tmpl w:val="08DAED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3E7867"/>
    <w:multiLevelType w:val="hybridMultilevel"/>
    <w:tmpl w:val="8E9C81A4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314E3716"/>
    <w:multiLevelType w:val="hybridMultilevel"/>
    <w:tmpl w:val="8E9C81A4"/>
    <w:lvl w:ilvl="0" w:tplc="D99498A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316D5446"/>
    <w:multiLevelType w:val="hybridMultilevel"/>
    <w:tmpl w:val="EA380E5A"/>
    <w:lvl w:ilvl="0" w:tplc="A0322AB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07A64"/>
    <w:multiLevelType w:val="hybridMultilevel"/>
    <w:tmpl w:val="25FA5A92"/>
    <w:lvl w:ilvl="0" w:tplc="A18C2A7E">
      <w:start w:val="1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67C4B"/>
    <w:multiLevelType w:val="hybridMultilevel"/>
    <w:tmpl w:val="485A0194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0786B04"/>
    <w:multiLevelType w:val="hybridMultilevel"/>
    <w:tmpl w:val="17A8DD74"/>
    <w:lvl w:ilvl="0" w:tplc="A77CC70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610AD6"/>
    <w:multiLevelType w:val="hybridMultilevel"/>
    <w:tmpl w:val="25FA5A92"/>
    <w:lvl w:ilvl="0" w:tplc="A18C2A7E">
      <w:start w:val="1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0696D"/>
    <w:multiLevelType w:val="hybridMultilevel"/>
    <w:tmpl w:val="EA380E5A"/>
    <w:lvl w:ilvl="0" w:tplc="A0322AB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73BA5"/>
    <w:multiLevelType w:val="hybridMultilevel"/>
    <w:tmpl w:val="B40825AE"/>
    <w:lvl w:ilvl="0" w:tplc="9926C6BC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C775A5"/>
    <w:multiLevelType w:val="hybridMultilevel"/>
    <w:tmpl w:val="7668F1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F3521"/>
    <w:multiLevelType w:val="hybridMultilevel"/>
    <w:tmpl w:val="25FA5A92"/>
    <w:lvl w:ilvl="0" w:tplc="A18C2A7E">
      <w:start w:val="1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45682"/>
    <w:multiLevelType w:val="hybridMultilevel"/>
    <w:tmpl w:val="604E15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9487B"/>
    <w:multiLevelType w:val="hybridMultilevel"/>
    <w:tmpl w:val="64D26B08"/>
    <w:lvl w:ilvl="0" w:tplc="8EE68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90997"/>
    <w:multiLevelType w:val="hybridMultilevel"/>
    <w:tmpl w:val="473640AE"/>
    <w:lvl w:ilvl="0" w:tplc="F81E1D0C">
      <w:start w:val="18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4628E"/>
    <w:multiLevelType w:val="hybridMultilevel"/>
    <w:tmpl w:val="EA380E5A"/>
    <w:lvl w:ilvl="0" w:tplc="A0322AB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86792"/>
    <w:multiLevelType w:val="hybridMultilevel"/>
    <w:tmpl w:val="EA380E5A"/>
    <w:lvl w:ilvl="0" w:tplc="A0322AB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A2294"/>
    <w:multiLevelType w:val="hybridMultilevel"/>
    <w:tmpl w:val="69ECEB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503602"/>
    <w:multiLevelType w:val="hybridMultilevel"/>
    <w:tmpl w:val="49D620C0"/>
    <w:lvl w:ilvl="0" w:tplc="4F8C094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34D24"/>
    <w:multiLevelType w:val="hybridMultilevel"/>
    <w:tmpl w:val="2702C9BC"/>
    <w:lvl w:ilvl="0" w:tplc="92A09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8638D"/>
    <w:multiLevelType w:val="hybridMultilevel"/>
    <w:tmpl w:val="17A8DD74"/>
    <w:lvl w:ilvl="0" w:tplc="A77CC70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DE13A2"/>
    <w:multiLevelType w:val="hybridMultilevel"/>
    <w:tmpl w:val="25FA5A92"/>
    <w:lvl w:ilvl="0" w:tplc="A18C2A7E">
      <w:start w:val="1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96DE4"/>
    <w:multiLevelType w:val="hybridMultilevel"/>
    <w:tmpl w:val="E1EA7CA6"/>
    <w:lvl w:ilvl="0" w:tplc="A18C2A7E">
      <w:start w:val="1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0778E"/>
    <w:multiLevelType w:val="hybridMultilevel"/>
    <w:tmpl w:val="39B2B06A"/>
    <w:lvl w:ilvl="0" w:tplc="0EA2B3F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3B7A7A"/>
    <w:multiLevelType w:val="hybridMultilevel"/>
    <w:tmpl w:val="C53051A4"/>
    <w:lvl w:ilvl="0" w:tplc="BCCEA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46BEA"/>
    <w:multiLevelType w:val="hybridMultilevel"/>
    <w:tmpl w:val="4FE0B23E"/>
    <w:lvl w:ilvl="0" w:tplc="D2A21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30"/>
  </w:num>
  <w:num w:numId="4">
    <w:abstractNumId w:val="20"/>
  </w:num>
  <w:num w:numId="5">
    <w:abstractNumId w:val="4"/>
  </w:num>
  <w:num w:numId="6">
    <w:abstractNumId w:val="2"/>
  </w:num>
  <w:num w:numId="7">
    <w:abstractNumId w:val="37"/>
  </w:num>
  <w:num w:numId="8">
    <w:abstractNumId w:val="11"/>
  </w:num>
  <w:num w:numId="9">
    <w:abstractNumId w:val="21"/>
  </w:num>
  <w:num w:numId="10">
    <w:abstractNumId w:val="22"/>
  </w:num>
  <w:num w:numId="11">
    <w:abstractNumId w:val="43"/>
  </w:num>
  <w:num w:numId="12">
    <w:abstractNumId w:val="26"/>
  </w:num>
  <w:num w:numId="13">
    <w:abstractNumId w:val="1"/>
  </w:num>
  <w:num w:numId="14">
    <w:abstractNumId w:val="6"/>
  </w:num>
  <w:num w:numId="15">
    <w:abstractNumId w:val="25"/>
  </w:num>
  <w:num w:numId="16">
    <w:abstractNumId w:val="29"/>
  </w:num>
  <w:num w:numId="17">
    <w:abstractNumId w:val="40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7"/>
  </w:num>
  <w:num w:numId="23">
    <w:abstractNumId w:val="19"/>
  </w:num>
  <w:num w:numId="24">
    <w:abstractNumId w:val="16"/>
  </w:num>
  <w:num w:numId="25">
    <w:abstractNumId w:val="45"/>
  </w:num>
  <w:num w:numId="26">
    <w:abstractNumId w:val="9"/>
  </w:num>
  <w:num w:numId="27">
    <w:abstractNumId w:val="10"/>
  </w:num>
  <w:num w:numId="28">
    <w:abstractNumId w:val="39"/>
  </w:num>
  <w:num w:numId="29">
    <w:abstractNumId w:val="23"/>
  </w:num>
  <w:num w:numId="30">
    <w:abstractNumId w:val="35"/>
  </w:num>
  <w:num w:numId="31">
    <w:abstractNumId w:val="5"/>
  </w:num>
  <w:num w:numId="32">
    <w:abstractNumId w:val="27"/>
  </w:num>
  <w:num w:numId="33">
    <w:abstractNumId w:val="34"/>
  </w:num>
  <w:num w:numId="34">
    <w:abstractNumId w:val="44"/>
  </w:num>
  <w:num w:numId="35">
    <w:abstractNumId w:val="12"/>
  </w:num>
  <w:num w:numId="36">
    <w:abstractNumId w:val="28"/>
  </w:num>
  <w:num w:numId="37">
    <w:abstractNumId w:val="42"/>
  </w:num>
  <w:num w:numId="38">
    <w:abstractNumId w:val="0"/>
  </w:num>
  <w:num w:numId="39">
    <w:abstractNumId w:val="38"/>
  </w:num>
  <w:num w:numId="40">
    <w:abstractNumId w:val="36"/>
  </w:num>
  <w:num w:numId="41">
    <w:abstractNumId w:val="3"/>
  </w:num>
  <w:num w:numId="42">
    <w:abstractNumId w:val="8"/>
  </w:num>
  <w:num w:numId="43">
    <w:abstractNumId w:val="31"/>
  </w:num>
  <w:num w:numId="44">
    <w:abstractNumId w:val="24"/>
  </w:num>
  <w:num w:numId="45">
    <w:abstractNumId w:val="4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BD"/>
    <w:rsid w:val="00015F14"/>
    <w:rsid w:val="00025DD5"/>
    <w:rsid w:val="00035B72"/>
    <w:rsid w:val="00046049"/>
    <w:rsid w:val="00064E47"/>
    <w:rsid w:val="00096E05"/>
    <w:rsid w:val="000C4459"/>
    <w:rsid w:val="000E1C29"/>
    <w:rsid w:val="00110DC7"/>
    <w:rsid w:val="001304EB"/>
    <w:rsid w:val="00180088"/>
    <w:rsid w:val="0018202B"/>
    <w:rsid w:val="00185C46"/>
    <w:rsid w:val="001901F9"/>
    <w:rsid w:val="00196F7F"/>
    <w:rsid w:val="001B3433"/>
    <w:rsid w:val="001C72B5"/>
    <w:rsid w:val="001D29FA"/>
    <w:rsid w:val="001E58D8"/>
    <w:rsid w:val="002135BB"/>
    <w:rsid w:val="00265459"/>
    <w:rsid w:val="00280F18"/>
    <w:rsid w:val="002839B6"/>
    <w:rsid w:val="002A0199"/>
    <w:rsid w:val="002A6849"/>
    <w:rsid w:val="002D7C2A"/>
    <w:rsid w:val="002F24C2"/>
    <w:rsid w:val="00323627"/>
    <w:rsid w:val="003431C0"/>
    <w:rsid w:val="0035745B"/>
    <w:rsid w:val="003914BE"/>
    <w:rsid w:val="003B163C"/>
    <w:rsid w:val="003B165F"/>
    <w:rsid w:val="003D2D88"/>
    <w:rsid w:val="003E28C4"/>
    <w:rsid w:val="003E2D0A"/>
    <w:rsid w:val="003F1480"/>
    <w:rsid w:val="003F5C15"/>
    <w:rsid w:val="0040347C"/>
    <w:rsid w:val="004275ED"/>
    <w:rsid w:val="00444C80"/>
    <w:rsid w:val="004576E1"/>
    <w:rsid w:val="00481CCF"/>
    <w:rsid w:val="004876E6"/>
    <w:rsid w:val="0049685A"/>
    <w:rsid w:val="004A37EA"/>
    <w:rsid w:val="004B56BD"/>
    <w:rsid w:val="004C7603"/>
    <w:rsid w:val="004D1502"/>
    <w:rsid w:val="004F0212"/>
    <w:rsid w:val="00510CF8"/>
    <w:rsid w:val="00526E16"/>
    <w:rsid w:val="0053451A"/>
    <w:rsid w:val="00535C22"/>
    <w:rsid w:val="00542E80"/>
    <w:rsid w:val="00543243"/>
    <w:rsid w:val="0058035E"/>
    <w:rsid w:val="0058377A"/>
    <w:rsid w:val="00595469"/>
    <w:rsid w:val="005A6891"/>
    <w:rsid w:val="005B5F11"/>
    <w:rsid w:val="005E435B"/>
    <w:rsid w:val="005F57D8"/>
    <w:rsid w:val="00600A96"/>
    <w:rsid w:val="0060520C"/>
    <w:rsid w:val="00613414"/>
    <w:rsid w:val="006176B8"/>
    <w:rsid w:val="0061790E"/>
    <w:rsid w:val="00620C91"/>
    <w:rsid w:val="00620DBE"/>
    <w:rsid w:val="00625357"/>
    <w:rsid w:val="0062640F"/>
    <w:rsid w:val="00627770"/>
    <w:rsid w:val="00640745"/>
    <w:rsid w:val="006429E8"/>
    <w:rsid w:val="00643E7A"/>
    <w:rsid w:val="00660E20"/>
    <w:rsid w:val="006830C5"/>
    <w:rsid w:val="006B4069"/>
    <w:rsid w:val="006C3EA6"/>
    <w:rsid w:val="006D5E16"/>
    <w:rsid w:val="006E4DFD"/>
    <w:rsid w:val="006F0CCF"/>
    <w:rsid w:val="006F1645"/>
    <w:rsid w:val="007047CF"/>
    <w:rsid w:val="0070523D"/>
    <w:rsid w:val="007358C2"/>
    <w:rsid w:val="0074149D"/>
    <w:rsid w:val="00742E5C"/>
    <w:rsid w:val="00744D87"/>
    <w:rsid w:val="007507EE"/>
    <w:rsid w:val="00755BB8"/>
    <w:rsid w:val="0077371A"/>
    <w:rsid w:val="0077756F"/>
    <w:rsid w:val="00791B5F"/>
    <w:rsid w:val="00793F05"/>
    <w:rsid w:val="007B26F4"/>
    <w:rsid w:val="007B7523"/>
    <w:rsid w:val="007D5FE6"/>
    <w:rsid w:val="007D6BF4"/>
    <w:rsid w:val="0081330E"/>
    <w:rsid w:val="00814F06"/>
    <w:rsid w:val="00821790"/>
    <w:rsid w:val="0082798D"/>
    <w:rsid w:val="008426B1"/>
    <w:rsid w:val="00857780"/>
    <w:rsid w:val="00860A91"/>
    <w:rsid w:val="0086322C"/>
    <w:rsid w:val="00863C57"/>
    <w:rsid w:val="00870389"/>
    <w:rsid w:val="00880990"/>
    <w:rsid w:val="00887356"/>
    <w:rsid w:val="008934B8"/>
    <w:rsid w:val="008D474B"/>
    <w:rsid w:val="009060C5"/>
    <w:rsid w:val="00907FC2"/>
    <w:rsid w:val="00916FA0"/>
    <w:rsid w:val="00941CB2"/>
    <w:rsid w:val="00946B0F"/>
    <w:rsid w:val="00952A40"/>
    <w:rsid w:val="00954FF9"/>
    <w:rsid w:val="00975E88"/>
    <w:rsid w:val="00994D3A"/>
    <w:rsid w:val="009A2A4E"/>
    <w:rsid w:val="009B719E"/>
    <w:rsid w:val="009D5893"/>
    <w:rsid w:val="009E19C5"/>
    <w:rsid w:val="00A42A55"/>
    <w:rsid w:val="00AB3B22"/>
    <w:rsid w:val="00AB3E08"/>
    <w:rsid w:val="00AB7C14"/>
    <w:rsid w:val="00AC5E36"/>
    <w:rsid w:val="00AE5226"/>
    <w:rsid w:val="00AF2B74"/>
    <w:rsid w:val="00AF4A49"/>
    <w:rsid w:val="00B07101"/>
    <w:rsid w:val="00B101BD"/>
    <w:rsid w:val="00B11649"/>
    <w:rsid w:val="00B27789"/>
    <w:rsid w:val="00B30A72"/>
    <w:rsid w:val="00B41082"/>
    <w:rsid w:val="00B41B7D"/>
    <w:rsid w:val="00B53A5F"/>
    <w:rsid w:val="00B63D9C"/>
    <w:rsid w:val="00B854AB"/>
    <w:rsid w:val="00B864E0"/>
    <w:rsid w:val="00BB0E66"/>
    <w:rsid w:val="00BB2579"/>
    <w:rsid w:val="00BD7294"/>
    <w:rsid w:val="00C0115A"/>
    <w:rsid w:val="00C06DE7"/>
    <w:rsid w:val="00C1477F"/>
    <w:rsid w:val="00C44BEB"/>
    <w:rsid w:val="00C546D1"/>
    <w:rsid w:val="00C60616"/>
    <w:rsid w:val="00C72CA2"/>
    <w:rsid w:val="00C84D6D"/>
    <w:rsid w:val="00CB0BE0"/>
    <w:rsid w:val="00CB3743"/>
    <w:rsid w:val="00CC232B"/>
    <w:rsid w:val="00CC601F"/>
    <w:rsid w:val="00D07689"/>
    <w:rsid w:val="00D210C5"/>
    <w:rsid w:val="00D356FA"/>
    <w:rsid w:val="00D820A1"/>
    <w:rsid w:val="00DB6E86"/>
    <w:rsid w:val="00DC7607"/>
    <w:rsid w:val="00DD1AB2"/>
    <w:rsid w:val="00DE7501"/>
    <w:rsid w:val="00E12F0A"/>
    <w:rsid w:val="00E43A23"/>
    <w:rsid w:val="00E74982"/>
    <w:rsid w:val="00E9071D"/>
    <w:rsid w:val="00EB501A"/>
    <w:rsid w:val="00EC1585"/>
    <w:rsid w:val="00EC2FCB"/>
    <w:rsid w:val="00EC44CB"/>
    <w:rsid w:val="00EC518C"/>
    <w:rsid w:val="00EE28FB"/>
    <w:rsid w:val="00EE5A65"/>
    <w:rsid w:val="00F06E0E"/>
    <w:rsid w:val="00F221CA"/>
    <w:rsid w:val="00F3304F"/>
    <w:rsid w:val="00F36E3E"/>
    <w:rsid w:val="00F43A41"/>
    <w:rsid w:val="00F66113"/>
    <w:rsid w:val="00F66F21"/>
    <w:rsid w:val="00F709C5"/>
    <w:rsid w:val="00F769DE"/>
    <w:rsid w:val="00F97835"/>
    <w:rsid w:val="00FA099E"/>
    <w:rsid w:val="00FB2836"/>
    <w:rsid w:val="00FC6D89"/>
    <w:rsid w:val="00FD5D8D"/>
    <w:rsid w:val="00FE2840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01A32BE-E175-460A-A44B-BD98FBCD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center" w:pos="7371"/>
      </w:tabs>
      <w:overflowPunct/>
      <w:autoSpaceDE/>
      <w:autoSpaceDN/>
      <w:adjustRightInd/>
      <w:jc w:val="both"/>
      <w:textAlignment w:val="auto"/>
      <w:outlineLvl w:val="1"/>
    </w:pPr>
    <w:rPr>
      <w:rFonts w:ascii="Batang" w:eastAsia="Batang" w:hAnsi="Batang"/>
      <w:i/>
      <w:sz w:val="20"/>
      <w:szCs w:val="24"/>
    </w:rPr>
  </w:style>
  <w:style w:type="paragraph" w:styleId="Titolo3">
    <w:name w:val="heading 3"/>
    <w:basedOn w:val="Normale"/>
    <w:next w:val="Normale"/>
    <w:qFormat/>
    <w:pPr>
      <w:keepNext/>
      <w:ind w:left="5245"/>
      <w:outlineLvl w:val="2"/>
    </w:pPr>
    <w:rPr>
      <w:rFonts w:ascii="Book Antiqua" w:hAnsi="Book Antiqua"/>
      <w:b/>
      <w:bCs/>
      <w:caps/>
      <w:noProof/>
    </w:rPr>
  </w:style>
  <w:style w:type="paragraph" w:styleId="Titolo4">
    <w:name w:val="heading 4"/>
    <w:basedOn w:val="Normale"/>
    <w:next w:val="Normale"/>
    <w:qFormat/>
    <w:pPr>
      <w:keepNext/>
      <w:tabs>
        <w:tab w:val="left" w:pos="1843"/>
        <w:tab w:val="left" w:pos="4820"/>
      </w:tabs>
      <w:ind w:left="142" w:firstLine="709"/>
      <w:jc w:val="both"/>
      <w:outlineLvl w:val="3"/>
    </w:pPr>
    <w:rPr>
      <w:rFonts w:ascii="Book Antiqua" w:hAnsi="Book Antiqua"/>
      <w:b/>
      <w:bCs/>
    </w:rPr>
  </w:style>
  <w:style w:type="paragraph" w:styleId="Titolo5">
    <w:name w:val="heading 5"/>
    <w:basedOn w:val="Normale"/>
    <w:next w:val="Normale"/>
    <w:qFormat/>
    <w:pPr>
      <w:keepNext/>
      <w:tabs>
        <w:tab w:val="left" w:pos="5103"/>
        <w:tab w:val="left" w:pos="5670"/>
      </w:tabs>
      <w:ind w:firstLine="567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cs="Arial"/>
      <w:b/>
      <w:bCs/>
      <w:szCs w:val="22"/>
    </w:rPr>
  </w:style>
  <w:style w:type="paragraph" w:styleId="Titolo7">
    <w:name w:val="heading 7"/>
    <w:basedOn w:val="Normale"/>
    <w:next w:val="Normale"/>
    <w:qFormat/>
    <w:pPr>
      <w:keepNext/>
      <w:ind w:left="-10"/>
      <w:jc w:val="center"/>
      <w:outlineLvl w:val="6"/>
    </w:pPr>
    <w:rPr>
      <w:rFonts w:ascii="Times New Roman" w:hAnsi="Times New Roman"/>
      <w:b/>
      <w:bCs/>
      <w:sz w:val="18"/>
      <w:szCs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rFonts w:ascii="Times New Roman" w:hAnsi="Times New Roman"/>
      <w:b/>
      <w:bCs/>
      <w:szCs w:val="22"/>
    </w:rPr>
  </w:style>
  <w:style w:type="paragraph" w:styleId="Titolo9">
    <w:name w:val="heading 9"/>
    <w:basedOn w:val="Normale"/>
    <w:next w:val="Normale"/>
    <w:qFormat/>
    <w:pPr>
      <w:keepNext/>
      <w:ind w:left="5672" w:firstLine="709"/>
      <w:outlineLvl w:val="8"/>
    </w:pPr>
    <w:rPr>
      <w:rFonts w:ascii="Times New Roman" w:hAnsi="Times New Roman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framePr w:w="8377" w:h="605" w:hSpace="141" w:wrap="around" w:vAnchor="text" w:hAnchor="page" w:x="2181" w:y="-190"/>
      <w:jc w:val="center"/>
    </w:pPr>
    <w:rPr>
      <w:rFonts w:ascii="Times New Roman" w:hAnsi="Times New Roman"/>
      <w:b/>
      <w:i/>
      <w:iCs/>
      <w:spacing w:val="20"/>
      <w:sz w:val="24"/>
    </w:rPr>
  </w:style>
  <w:style w:type="paragraph" w:styleId="Corpotesto">
    <w:name w:val="Body Text"/>
    <w:basedOn w:val="Normale"/>
    <w:semiHidden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 w:val="24"/>
      <w:szCs w:val="24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ind w:left="5670"/>
    </w:pPr>
    <w:rPr>
      <w:b/>
      <w:bCs/>
      <w:sz w:val="20"/>
    </w:rPr>
  </w:style>
  <w:style w:type="paragraph" w:styleId="Rientrocorpodeltesto2">
    <w:name w:val="Body Text Indent 2"/>
    <w:basedOn w:val="Normale"/>
    <w:semiHidden/>
    <w:pPr>
      <w:tabs>
        <w:tab w:val="left" w:pos="5812"/>
      </w:tabs>
      <w:ind w:left="284"/>
    </w:pPr>
    <w:rPr>
      <w:sz w:val="20"/>
    </w:rPr>
  </w:style>
  <w:style w:type="paragraph" w:styleId="Rientrocorpodeltesto3">
    <w:name w:val="Body Text Indent 3"/>
    <w:basedOn w:val="Normale"/>
    <w:semiHidden/>
    <w:pPr>
      <w:tabs>
        <w:tab w:val="left" w:pos="5670"/>
      </w:tabs>
      <w:ind w:firstLine="567"/>
      <w:jc w:val="both"/>
    </w:pPr>
    <w:rPr>
      <w:bCs/>
      <w:sz w:val="20"/>
    </w:rPr>
  </w:style>
  <w:style w:type="paragraph" w:customStyle="1" w:styleId="Corpodeltesto21">
    <w:name w:val="Corpo del testo 21"/>
    <w:basedOn w:val="Normale"/>
    <w:pPr>
      <w:tabs>
        <w:tab w:val="center" w:pos="851"/>
        <w:tab w:val="left" w:pos="7938"/>
      </w:tabs>
      <w:ind w:firstLine="567"/>
      <w:jc w:val="both"/>
      <w:textAlignment w:val="auto"/>
    </w:pPr>
    <w:rPr>
      <w:sz w:val="20"/>
    </w:rPr>
  </w:style>
  <w:style w:type="character" w:customStyle="1" w:styleId="CharacterStyle1">
    <w:name w:val="Character Style 1"/>
    <w:rPr>
      <w:sz w:val="22"/>
      <w:szCs w:val="22"/>
    </w:rPr>
  </w:style>
  <w:style w:type="paragraph" w:customStyle="1" w:styleId="Style2">
    <w:name w:val="Style 2"/>
    <w:pPr>
      <w:widowControl w:val="0"/>
      <w:autoSpaceDE w:val="0"/>
      <w:autoSpaceDN w:val="0"/>
      <w:spacing w:before="108"/>
      <w:jc w:val="both"/>
    </w:pPr>
    <w:rPr>
      <w:sz w:val="22"/>
      <w:szCs w:val="22"/>
    </w:rPr>
  </w:style>
  <w:style w:type="paragraph" w:customStyle="1" w:styleId="xl25">
    <w:name w:val="xl25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26">
    <w:name w:val="xl26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27">
    <w:name w:val="xl27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28">
    <w:name w:val="xl2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29">
    <w:name w:val="xl2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30">
    <w:name w:val="xl30"/>
    <w:basedOn w:val="Normale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31">
    <w:name w:val="xl31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34">
    <w:name w:val="xl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35">
    <w:name w:val="xl3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36">
    <w:name w:val="xl36"/>
    <w:basedOn w:val="Normal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39">
    <w:name w:val="xl39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1">
    <w:name w:val="xl41"/>
    <w:basedOn w:val="Normal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2">
    <w:name w:val="xl42"/>
    <w:basedOn w:val="Normal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Normal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6">
    <w:name w:val="xl46"/>
    <w:basedOn w:val="Normal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al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49">
    <w:name w:val="xl49"/>
    <w:basedOn w:val="Normal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4">
    <w:name w:val="xl54"/>
    <w:basedOn w:val="Normale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6">
    <w:name w:val="xl56"/>
    <w:basedOn w:val="Normale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57">
    <w:name w:val="xl57"/>
    <w:basedOn w:val="Normal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58">
    <w:name w:val="xl58"/>
    <w:basedOn w:val="Normale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59">
    <w:name w:val="xl59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0">
    <w:name w:val="xl60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2"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64">
    <w:name w:val="xl64"/>
    <w:basedOn w:val="Normal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2"/>
    </w:rPr>
  </w:style>
  <w:style w:type="paragraph" w:customStyle="1" w:styleId="xl68">
    <w:name w:val="xl68"/>
    <w:basedOn w:val="Normale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2"/>
    </w:rPr>
  </w:style>
  <w:style w:type="paragraph" w:customStyle="1" w:styleId="xl69">
    <w:name w:val="xl6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2"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71">
    <w:name w:val="xl71"/>
    <w:basedOn w:val="Normal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72">
    <w:name w:val="xl72"/>
    <w:basedOn w:val="Normal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3">
    <w:name w:val="xl73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4">
    <w:name w:val="xl74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7">
    <w:name w:val="xl77"/>
    <w:basedOn w:val="Normal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82">
    <w:name w:val="xl82"/>
    <w:basedOn w:val="Normal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83">
    <w:name w:val="xl8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85">
    <w:name w:val="xl85"/>
    <w:basedOn w:val="Normal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86">
    <w:name w:val="xl86"/>
    <w:basedOn w:val="Normal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b/>
      <w:bCs/>
      <w:szCs w:val="22"/>
    </w:rPr>
  </w:style>
  <w:style w:type="paragraph" w:customStyle="1" w:styleId="xl88">
    <w:name w:val="xl88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b/>
      <w:bCs/>
      <w:szCs w:val="22"/>
    </w:rPr>
  </w:style>
  <w:style w:type="paragraph" w:customStyle="1" w:styleId="xl89">
    <w:name w:val="xl89"/>
    <w:basedOn w:val="Normal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b/>
      <w:bCs/>
      <w:szCs w:val="22"/>
    </w:rPr>
  </w:style>
  <w:style w:type="paragraph" w:customStyle="1" w:styleId="xl90">
    <w:name w:val="xl90"/>
    <w:basedOn w:val="Normal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92">
    <w:name w:val="xl92"/>
    <w:basedOn w:val="Normal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93">
    <w:name w:val="xl9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95">
    <w:name w:val="xl95"/>
    <w:basedOn w:val="Normal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96">
    <w:name w:val="xl96"/>
    <w:basedOn w:val="Normal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98">
    <w:name w:val="xl9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b/>
      <w:bCs/>
      <w:szCs w:val="22"/>
    </w:rPr>
  </w:style>
  <w:style w:type="paragraph" w:customStyle="1" w:styleId="xl99">
    <w:name w:val="xl9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b/>
      <w:bCs/>
      <w:szCs w:val="22"/>
    </w:rPr>
  </w:style>
  <w:style w:type="paragraph" w:customStyle="1" w:styleId="xl100">
    <w:name w:val="xl100"/>
    <w:basedOn w:val="Normal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b/>
      <w:bCs/>
      <w:szCs w:val="22"/>
    </w:rPr>
  </w:style>
  <w:style w:type="paragraph" w:customStyle="1" w:styleId="xl101">
    <w:name w:val="xl101"/>
    <w:basedOn w:val="Normal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104">
    <w:name w:val="xl104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105">
    <w:name w:val="xl105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107">
    <w:name w:val="xl107"/>
    <w:basedOn w:val="Normal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8">
    <w:name w:val="xl108"/>
    <w:basedOn w:val="Normal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</w:rPr>
  </w:style>
  <w:style w:type="paragraph" w:customStyle="1" w:styleId="xl109">
    <w:name w:val="xl109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</w:rPr>
  </w:style>
  <w:style w:type="paragraph" w:customStyle="1" w:styleId="xl110">
    <w:name w:val="xl110"/>
    <w:basedOn w:val="Normale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111">
    <w:name w:val="xl111"/>
    <w:basedOn w:val="Normale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112">
    <w:name w:val="xl112"/>
    <w:basedOn w:val="Normale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113">
    <w:name w:val="xl113"/>
    <w:basedOn w:val="Normal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114">
    <w:name w:val="xl114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115">
    <w:name w:val="xl115"/>
    <w:basedOn w:val="Normale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116">
    <w:name w:val="xl116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</w:rPr>
  </w:style>
  <w:style w:type="paragraph" w:customStyle="1" w:styleId="xl117">
    <w:name w:val="xl117"/>
    <w:basedOn w:val="Normale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</w:rPr>
  </w:style>
  <w:style w:type="paragraph" w:customStyle="1" w:styleId="xl118">
    <w:name w:val="xl118"/>
    <w:basedOn w:val="Normal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</w:rPr>
  </w:style>
  <w:style w:type="paragraph" w:customStyle="1" w:styleId="xl119">
    <w:name w:val="xl119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b/>
      <w:bCs/>
      <w:szCs w:val="22"/>
    </w:rPr>
  </w:style>
  <w:style w:type="paragraph" w:customStyle="1" w:styleId="xl120">
    <w:name w:val="xl120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b/>
      <w:bCs/>
      <w:szCs w:val="22"/>
    </w:rPr>
  </w:style>
  <w:style w:type="paragraph" w:customStyle="1" w:styleId="xl121">
    <w:name w:val="xl121"/>
    <w:basedOn w:val="Normal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b/>
      <w:bCs/>
      <w:szCs w:val="22"/>
    </w:rPr>
  </w:style>
  <w:style w:type="paragraph" w:customStyle="1" w:styleId="xl122">
    <w:name w:val="xl122"/>
    <w:basedOn w:val="Normal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23">
    <w:name w:val="xl123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125">
    <w:name w:val="xl12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26">
    <w:name w:val="xl12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127">
    <w:name w:val="xl127"/>
    <w:basedOn w:val="Normal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xl128">
    <w:name w:val="xl128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szCs w:val="24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character" w:customStyle="1" w:styleId="IntestazioneCarattere">
    <w:name w:val="Intestazione Carattere"/>
    <w:rPr>
      <w:rFonts w:ascii="Arial" w:hAnsi="Arial"/>
      <w:sz w:val="22"/>
    </w:rPr>
  </w:style>
  <w:style w:type="character" w:customStyle="1" w:styleId="PidipaginaCarattere">
    <w:name w:val="Piè di pagina Carattere"/>
    <w:semiHidden/>
    <w:rPr>
      <w:rFonts w:ascii="Arial" w:hAnsi="Arial"/>
      <w:sz w:val="22"/>
    </w:rPr>
  </w:style>
  <w:style w:type="paragraph" w:styleId="Corpodeltesto2">
    <w:name w:val="Body Text 2"/>
    <w:basedOn w:val="Normale"/>
    <w:semiHidden/>
    <w:unhideWhenUsed/>
    <w:pPr>
      <w:spacing w:after="120" w:line="480" w:lineRule="auto"/>
    </w:pPr>
  </w:style>
  <w:style w:type="character" w:customStyle="1" w:styleId="Corpodeltesto2Carattere">
    <w:name w:val="Corpo del testo 2 Carattere"/>
    <w:semiHidden/>
    <w:rPr>
      <w:rFonts w:ascii="Arial" w:hAnsi="Arial"/>
      <w:sz w:val="22"/>
    </w:rPr>
  </w:style>
  <w:style w:type="character" w:customStyle="1" w:styleId="Rientrocorpodeltesto2Carattere">
    <w:name w:val="Rientro corpo del testo 2 Carattere"/>
    <w:semiHidden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9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0990"/>
    <w:rPr>
      <w:rFonts w:ascii="Tahoma" w:hAnsi="Tahoma" w:cs="Tahoma"/>
      <w:sz w:val="16"/>
      <w:szCs w:val="16"/>
    </w:rPr>
  </w:style>
  <w:style w:type="paragraph" w:customStyle="1" w:styleId="Corpodeltesto210">
    <w:name w:val="Corpo del testo 21"/>
    <w:basedOn w:val="Normale"/>
    <w:rsid w:val="00975E88"/>
    <w:pPr>
      <w:tabs>
        <w:tab w:val="center" w:pos="851"/>
        <w:tab w:val="left" w:pos="7938"/>
      </w:tabs>
      <w:ind w:firstLine="567"/>
      <w:jc w:val="both"/>
      <w:textAlignment w:val="auto"/>
    </w:pPr>
    <w:rPr>
      <w:sz w:val="20"/>
    </w:rPr>
  </w:style>
  <w:style w:type="paragraph" w:styleId="Paragrafoelenco">
    <w:name w:val="List Paragraph"/>
    <w:basedOn w:val="Normale"/>
    <w:uiPriority w:val="34"/>
    <w:qFormat/>
    <w:rsid w:val="00975E88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DD1A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54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link w:val="Titolo8"/>
    <w:rsid w:val="00954FF9"/>
    <w:rPr>
      <w:b/>
      <w:bCs/>
      <w:sz w:val="22"/>
      <w:szCs w:val="22"/>
    </w:rPr>
  </w:style>
  <w:style w:type="paragraph" w:customStyle="1" w:styleId="western">
    <w:name w:val="western"/>
    <w:basedOn w:val="Normale"/>
    <w:rsid w:val="0074149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2009</vt:lpstr>
    </vt:vector>
  </TitlesOfParts>
  <Company>Hewlett-Packard Company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2009</dc:title>
  <dc:subject>logo nuovo Città Lignano + logo 50°</dc:subject>
  <dc:creator>ennio polat</dc:creator>
  <dc:description>13.11.2009</dc:description>
  <cp:lastModifiedBy>DRIUSSO Cristina</cp:lastModifiedBy>
  <cp:revision>4</cp:revision>
  <cp:lastPrinted>2020-11-24T15:09:00Z</cp:lastPrinted>
  <dcterms:created xsi:type="dcterms:W3CDTF">2022-01-18T11:30:00Z</dcterms:created>
  <dcterms:modified xsi:type="dcterms:W3CDTF">2022-01-27T16:46:00Z</dcterms:modified>
</cp:coreProperties>
</file>